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C5A1" w14:textId="77777777" w:rsidR="00E53E9B" w:rsidRPr="009C4D21" w:rsidRDefault="00E53E9B">
      <w:pPr>
        <w:pStyle w:val="ConsTitle"/>
        <w:widowControl/>
        <w:rPr>
          <w:rFonts w:ascii="Times New Roman" w:hAnsi="Times New Roman" w:cs="Times New Roman"/>
        </w:rPr>
      </w:pPr>
    </w:p>
    <w:p w14:paraId="5A4351C6" w14:textId="64D43EA2" w:rsidR="0046322D" w:rsidRPr="009C4D21" w:rsidRDefault="006E463E" w:rsidP="006E463E">
      <w:pPr>
        <w:pStyle w:val="Con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64F59" w:rsidRPr="009C4D21">
        <w:rPr>
          <w:rFonts w:ascii="Times New Roman" w:hAnsi="Times New Roman" w:cs="Times New Roman"/>
        </w:rPr>
        <w:t xml:space="preserve">ДОГОВОР ОБ ОБЯЗАТЕЛЬНОМ ПЕНСИОННОМ </w:t>
      </w:r>
      <w:r w:rsidR="00DD7B2A" w:rsidRPr="009C4D21">
        <w:rPr>
          <w:rFonts w:ascii="Times New Roman" w:hAnsi="Times New Roman" w:cs="Times New Roman"/>
        </w:rPr>
        <w:t xml:space="preserve">СТРАХОВАНИИ </w:t>
      </w:r>
      <w:r w:rsidR="00F16FD4" w:rsidRPr="009C4D2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  </w:t>
      </w:r>
    </w:p>
    <w:p w14:paraId="0254F19F" w14:textId="6309B0FA" w:rsidR="006C6E5C" w:rsidRPr="009C4D21" w:rsidRDefault="006E463E" w:rsidP="00C76EE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753C5" wp14:editId="3FF8A201">
                <wp:simplePos x="0" y="0"/>
                <wp:positionH relativeFrom="column">
                  <wp:posOffset>4869777</wp:posOffset>
                </wp:positionH>
                <wp:positionV relativeFrom="paragraph">
                  <wp:posOffset>2988</wp:posOffset>
                </wp:positionV>
                <wp:extent cx="1470212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21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EFDD" id="Прямая соединительная линия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45pt,.25pt" to="49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" strokecolor="black [3040]" strokeweight=".25pt"/>
            </w:pict>
          </mc:Fallback>
        </mc:AlternateContent>
      </w:r>
    </w:p>
    <w:p w14:paraId="63A511CA" w14:textId="09E352F6" w:rsidR="00164F59" w:rsidRPr="009C4D21" w:rsidRDefault="00C76EED" w:rsidP="00C76EED"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A547C4F" wp14:editId="59B6BDFF">
                <wp:simplePos x="0" y="0"/>
                <wp:positionH relativeFrom="column">
                  <wp:posOffset>1731674</wp:posOffset>
                </wp:positionH>
                <wp:positionV relativeFrom="paragraph">
                  <wp:posOffset>-58455</wp:posOffset>
                </wp:positionV>
                <wp:extent cx="518400" cy="220320"/>
                <wp:effectExtent l="114300" t="209550" r="148590" b="237490"/>
                <wp:wrapNone/>
                <wp:docPr id="26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40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39B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6" o:spid="_x0000_s1026" type="#_x0000_t75" style="position:absolute;margin-left:129.25pt;margin-top:-18.75pt;width:54.95pt;height:45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6762EBB" wp14:editId="4E8BE72E">
                <wp:simplePos x="0" y="0"/>
                <wp:positionH relativeFrom="column">
                  <wp:posOffset>791714</wp:posOffset>
                </wp:positionH>
                <wp:positionV relativeFrom="paragraph">
                  <wp:posOffset>75825</wp:posOffset>
                </wp:positionV>
                <wp:extent cx="201240" cy="33120"/>
                <wp:effectExtent l="133350" t="209550" r="142240" b="23368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124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D5CF6" id="Рукописный ввод 25" o:spid="_x0000_s1026" type="#_x0000_t75" style="position:absolute;margin-left:55.25pt;margin-top:-8.2pt;width:30.05pt;height:30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2CA92E1" wp14:editId="7AC2A717">
                <wp:simplePos x="0" y="0"/>
                <wp:positionH relativeFrom="column">
                  <wp:posOffset>589394</wp:posOffset>
                </wp:positionH>
                <wp:positionV relativeFrom="paragraph">
                  <wp:posOffset>61065</wp:posOffset>
                </wp:positionV>
                <wp:extent cx="286920" cy="36360"/>
                <wp:effectExtent l="114300" t="209550" r="151765" b="249555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69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A0059" id="Рукописный ввод 24" o:spid="_x0000_s1026" type="#_x0000_t75" style="position:absolute;margin-left:39.35pt;margin-top:-9.35pt;width:36.8pt;height:3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FD2A239" wp14:editId="4349B9DD">
                <wp:simplePos x="0" y="0"/>
                <wp:positionH relativeFrom="column">
                  <wp:posOffset>983594</wp:posOffset>
                </wp:positionH>
                <wp:positionV relativeFrom="paragraph">
                  <wp:posOffset>123705</wp:posOffset>
                </wp:positionV>
                <wp:extent cx="360" cy="360"/>
                <wp:effectExtent l="133350" t="209550" r="133350" b="2476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4E029" id="Рукописный ввод 23" o:spid="_x0000_s1026" type="#_x0000_t75" style="position:absolute;margin-left:70.35pt;margin-top:-4.4pt;width:14.2pt;height:2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EMcgxy&#10;AQAACQMAAA4AAAAAAAAAAAAAAAAAPAIAAGRycy9lMm9Eb2MueG1sUEsBAi0AFAAGAAgAAAAhABrz&#10;KwvfAQAAnAQAABAAAAAAAAAAAAAAAAAA2gMAAGRycy9pbmsvaW5rMS54bWxQSwECLQAUAAYACAAA&#10;ACEAmG52q90AAAAJAQAADwAAAAAAAAAAAAAAAADn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8B3F40B" wp14:editId="40E2EB05">
                <wp:simplePos x="0" y="0"/>
                <wp:positionH relativeFrom="column">
                  <wp:posOffset>983594</wp:posOffset>
                </wp:positionH>
                <wp:positionV relativeFrom="paragraph">
                  <wp:posOffset>123705</wp:posOffset>
                </wp:positionV>
                <wp:extent cx="360" cy="360"/>
                <wp:effectExtent l="133350" t="209550" r="133350" b="2476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07208D" id="Рукописный ввод 22" o:spid="_x0000_s1026" type="#_x0000_t75" style="position:absolute;margin-left:70.35pt;margin-top:-4.4pt;width:14.2pt;height:2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EMcgxy&#10;AQAACQMAAA4AAAAAAAAAAAAAAAAAPAIAAGRycy9lMm9Eb2MueG1sUEsBAi0AFAAGAAgAAAAhAKbk&#10;DF/fAQAAnAQAABAAAAAAAAAAAAAAAAAA2gMAAGRycy9pbmsvaW5rMS54bWxQSwECLQAUAAYACAAA&#10;ACEAmG52q90AAAAJAQAADwAAAAAAAAAAAAAAAADn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AAED539" wp14:editId="654178EB">
                <wp:simplePos x="0" y="0"/>
                <wp:positionH relativeFrom="column">
                  <wp:posOffset>575714</wp:posOffset>
                </wp:positionH>
                <wp:positionV relativeFrom="paragraph">
                  <wp:posOffset>79065</wp:posOffset>
                </wp:positionV>
                <wp:extent cx="360" cy="360"/>
                <wp:effectExtent l="133350" t="209550" r="133350" b="24765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9F868" id="Рукописный ввод 21" o:spid="_x0000_s1026" type="#_x0000_t75" style="position:absolute;margin-left:38.25pt;margin-top:-7.9pt;width:14.2pt;height:2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FEB57E6" wp14:editId="75C9C00F">
                <wp:simplePos x="0" y="0"/>
                <wp:positionH relativeFrom="column">
                  <wp:posOffset>417674</wp:posOffset>
                </wp:positionH>
                <wp:positionV relativeFrom="paragraph">
                  <wp:posOffset>42345</wp:posOffset>
                </wp:positionV>
                <wp:extent cx="351000" cy="32400"/>
                <wp:effectExtent l="133350" t="209550" r="144780" b="234315"/>
                <wp:wrapNone/>
                <wp:docPr id="20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100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AD52A" id="Рукописный ввод 20" o:spid="_x0000_s1026" type="#_x0000_t75" style="position:absolute;margin-left:25.8pt;margin-top:-10.8pt;width:41.85pt;height:3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4A7D4D7" wp14:editId="1E9A43C8">
                <wp:simplePos x="0" y="0"/>
                <wp:positionH relativeFrom="column">
                  <wp:posOffset>410114</wp:posOffset>
                </wp:positionH>
                <wp:positionV relativeFrom="paragraph">
                  <wp:posOffset>47745</wp:posOffset>
                </wp:positionV>
                <wp:extent cx="455760" cy="360"/>
                <wp:effectExtent l="133350" t="209550" r="135255" b="247650"/>
                <wp:wrapNone/>
                <wp:docPr id="19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5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7DF2F" id="Рукописный ввод 19" o:spid="_x0000_s1026" type="#_x0000_t75" style="position:absolute;margin-left:25.2pt;margin-top:-10.4pt;width:50.1pt;height:2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">
                <v:imagedata r:id="rId21" o:title=""/>
              </v:shape>
            </w:pict>
          </mc:Fallback>
        </mc:AlternateContent>
      </w:r>
      <w:r w:rsidR="00BE2F20">
        <w:t xml:space="preserve">                                  </w:t>
      </w:r>
      <w:r w:rsidR="006E463E">
        <w:t xml:space="preserve">                        </w:t>
      </w:r>
      <w:r w:rsidR="001B5D89">
        <w:t xml:space="preserve"> </w:t>
      </w:r>
      <w:r w:rsidR="00F16FD4" w:rsidRPr="009C4D21">
        <w:t xml:space="preserve">    </w:t>
      </w:r>
      <w:r w:rsidR="001843E4">
        <w:rPr>
          <w:noProof/>
        </w:rPr>
        <w:drawing>
          <wp:inline distT="0" distB="0" distL="0" distR="0" wp14:anchorId="7E6C5474" wp14:editId="517ADEDB">
            <wp:extent cx="1725295" cy="341630"/>
            <wp:effectExtent l="0" t="0" r="825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6FD4" w:rsidRPr="009C4D21">
        <w:t xml:space="preserve">               </w:t>
      </w:r>
      <w:r w:rsidR="009C4D21">
        <w:t xml:space="preserve">   </w:t>
      </w:r>
      <w:r w:rsidR="001B5D89">
        <w:t xml:space="preserve">     </w:t>
      </w:r>
      <w:r w:rsidR="009C4D21">
        <w:t xml:space="preserve">    </w:t>
      </w:r>
      <w:r w:rsidR="006E463E">
        <w:t xml:space="preserve">   </w:t>
      </w:r>
      <w:r w:rsidR="00897CAE">
        <w:t xml:space="preserve">  </w:t>
      </w:r>
      <w:r w:rsidR="006E463E">
        <w:t xml:space="preserve">    </w:t>
      </w:r>
    </w:p>
    <w:p w14:paraId="4EA84BB2" w14:textId="10731713" w:rsidR="00164F59" w:rsidRPr="007929DA" w:rsidRDefault="006E463E" w:rsidP="00D66EC1">
      <w:pPr>
        <w:autoSpaceDE w:val="0"/>
        <w:autoSpaceDN w:val="0"/>
        <w:adjustRightInd w:val="0"/>
        <w:outlineLvl w:val="0"/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ECA82" wp14:editId="76DEB371">
                <wp:simplePos x="0" y="0"/>
                <wp:positionH relativeFrom="column">
                  <wp:posOffset>4935070</wp:posOffset>
                </wp:positionH>
                <wp:positionV relativeFrom="paragraph">
                  <wp:posOffset>1196</wp:posOffset>
                </wp:positionV>
                <wp:extent cx="1891553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55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1B09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pt,.1pt" to="537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A0645" wp14:editId="02FA888F">
                <wp:simplePos x="0" y="0"/>
                <wp:positionH relativeFrom="column">
                  <wp:posOffset>-29136</wp:posOffset>
                </wp:positionH>
                <wp:positionV relativeFrom="paragraph">
                  <wp:posOffset>21067</wp:posOffset>
                </wp:positionV>
                <wp:extent cx="1891553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55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B57DE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.65pt" to="146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" strokecolor="black [3040]" strokeweight=".25pt"/>
            </w:pict>
          </mc:Fallback>
        </mc:AlternateContent>
      </w:r>
      <w:r w:rsidR="0083181D" w:rsidRPr="009C4D21">
        <w:rPr>
          <w:sz w:val="20"/>
          <w:szCs w:val="20"/>
        </w:rPr>
        <w:t xml:space="preserve"> </w:t>
      </w:r>
      <w:r w:rsidR="00D66EC1">
        <w:rPr>
          <w:sz w:val="20"/>
          <w:szCs w:val="20"/>
        </w:rPr>
        <w:t xml:space="preserve">    </w:t>
      </w:r>
      <w:r w:rsidR="0046322D" w:rsidRPr="009C4D21">
        <w:rPr>
          <w:i/>
          <w:iCs/>
          <w:sz w:val="20"/>
          <w:szCs w:val="20"/>
        </w:rPr>
        <w:t>(дата заключения</w:t>
      </w:r>
      <w:r w:rsidR="0083181D" w:rsidRPr="009C4D21">
        <w:rPr>
          <w:i/>
          <w:iCs/>
          <w:sz w:val="20"/>
          <w:szCs w:val="20"/>
        </w:rPr>
        <w:t xml:space="preserve"> </w:t>
      </w:r>
      <w:proofErr w:type="gramStart"/>
      <w:r w:rsidR="006A18E4" w:rsidRPr="009C4D21">
        <w:rPr>
          <w:i/>
          <w:iCs/>
          <w:sz w:val="20"/>
          <w:szCs w:val="20"/>
        </w:rPr>
        <w:t>договора</w:t>
      </w:r>
      <w:r w:rsidR="006A18E4" w:rsidRPr="007929DA">
        <w:rPr>
          <w:i/>
          <w:iCs/>
          <w:sz w:val="20"/>
          <w:szCs w:val="20"/>
        </w:rPr>
        <w:t xml:space="preserve">)  </w:t>
      </w:r>
      <w:r w:rsidR="0083181D" w:rsidRPr="007929DA">
        <w:rPr>
          <w:i/>
          <w:iCs/>
          <w:sz w:val="20"/>
          <w:szCs w:val="20"/>
        </w:rPr>
        <w:t xml:space="preserve"> </w:t>
      </w:r>
      <w:proofErr w:type="gramEnd"/>
      <w:r w:rsidR="0083181D" w:rsidRPr="007929DA">
        <w:rPr>
          <w:i/>
          <w:iCs/>
          <w:sz w:val="20"/>
          <w:szCs w:val="20"/>
        </w:rPr>
        <w:t xml:space="preserve">             </w:t>
      </w:r>
      <w:r w:rsidR="001B5D89">
        <w:rPr>
          <w:i/>
          <w:iCs/>
          <w:sz w:val="20"/>
          <w:szCs w:val="20"/>
        </w:rPr>
        <w:t xml:space="preserve">                    </w:t>
      </w:r>
      <w:r w:rsidR="0083181D" w:rsidRPr="007929DA">
        <w:rPr>
          <w:i/>
          <w:iCs/>
          <w:sz w:val="20"/>
          <w:szCs w:val="20"/>
        </w:rPr>
        <w:t xml:space="preserve"> </w:t>
      </w:r>
      <w:r w:rsidR="001843E4" w:rsidRPr="007929DA">
        <w:rPr>
          <w:i/>
          <w:iCs/>
          <w:sz w:val="20"/>
          <w:szCs w:val="20"/>
        </w:rPr>
        <w:t>(штрих-код)</w:t>
      </w:r>
      <w:r w:rsidR="0083181D" w:rsidRPr="007929DA">
        <w:rPr>
          <w:i/>
          <w:iCs/>
          <w:sz w:val="20"/>
          <w:szCs w:val="20"/>
        </w:rPr>
        <w:t xml:space="preserve">           </w:t>
      </w:r>
      <w:r w:rsidR="001843E4" w:rsidRPr="007929DA">
        <w:rPr>
          <w:i/>
          <w:iCs/>
          <w:sz w:val="20"/>
          <w:szCs w:val="20"/>
        </w:rPr>
        <w:t xml:space="preserve">                 </w:t>
      </w:r>
      <w:r w:rsidR="0083181D" w:rsidRPr="007929DA">
        <w:rPr>
          <w:i/>
          <w:iCs/>
          <w:sz w:val="20"/>
          <w:szCs w:val="20"/>
        </w:rPr>
        <w:t xml:space="preserve">      </w:t>
      </w:r>
      <w:r w:rsidR="002F2892" w:rsidRPr="007929DA">
        <w:rPr>
          <w:i/>
          <w:iCs/>
          <w:sz w:val="20"/>
          <w:szCs w:val="20"/>
        </w:rPr>
        <w:t xml:space="preserve"> </w:t>
      </w:r>
      <w:r w:rsidR="001B5D89">
        <w:rPr>
          <w:i/>
          <w:iCs/>
          <w:sz w:val="20"/>
          <w:szCs w:val="20"/>
        </w:rPr>
        <w:t xml:space="preserve">         </w:t>
      </w:r>
      <w:r w:rsidR="002F2892" w:rsidRPr="007929DA">
        <w:rPr>
          <w:i/>
          <w:iCs/>
          <w:sz w:val="20"/>
          <w:szCs w:val="20"/>
        </w:rPr>
        <w:t xml:space="preserve">  </w:t>
      </w:r>
      <w:r w:rsidR="00F16FD4" w:rsidRPr="007929DA">
        <w:rPr>
          <w:i/>
          <w:iCs/>
          <w:sz w:val="20"/>
          <w:szCs w:val="20"/>
        </w:rPr>
        <w:t xml:space="preserve"> </w:t>
      </w:r>
      <w:r w:rsidR="0046322D" w:rsidRPr="007929DA">
        <w:rPr>
          <w:i/>
          <w:iCs/>
          <w:sz w:val="20"/>
          <w:szCs w:val="20"/>
        </w:rPr>
        <w:t>(место заключения договора)</w:t>
      </w:r>
    </w:p>
    <w:p w14:paraId="296CD949" w14:textId="6ADCA6F5" w:rsidR="00BF1745" w:rsidRPr="009C4D21" w:rsidRDefault="00BF1745" w:rsidP="00EF7472">
      <w:pPr>
        <w:pStyle w:val="ConsPlusNonformat"/>
        <w:ind w:firstLine="708"/>
        <w:rPr>
          <w:rFonts w:ascii="Times New Roman" w:hAnsi="Times New Roman" w:cs="Times New Roman"/>
        </w:rPr>
      </w:pPr>
    </w:p>
    <w:p w14:paraId="50C96D89" w14:textId="78E9271A" w:rsidR="001B5D89" w:rsidRDefault="00CB6ADA" w:rsidP="001B5D89">
      <w:pPr>
        <w:pStyle w:val="ConsPlusNonformat"/>
        <w:spacing w:line="180" w:lineRule="auto"/>
        <w:ind w:firstLine="284"/>
        <w:jc w:val="both"/>
        <w:rPr>
          <w:rFonts w:ascii="Times New Roman" w:hAnsi="Times New Roman" w:cs="Times New Roman"/>
          <w:color w:val="FFFFFF" w:themeColor="background1"/>
        </w:rPr>
      </w:pPr>
      <w:r w:rsidRPr="009C4D21">
        <w:rPr>
          <w:rFonts w:ascii="Times New Roman" w:hAnsi="Times New Roman" w:cs="Times New Roman"/>
          <w:b/>
          <w:bCs/>
        </w:rPr>
        <w:t xml:space="preserve">Негосударственный пенсионный фонд - </w:t>
      </w:r>
      <w:r w:rsidR="00EC1AB0" w:rsidRPr="009C4D21">
        <w:rPr>
          <w:rFonts w:ascii="Times New Roman" w:hAnsi="Times New Roman" w:cs="Times New Roman"/>
          <w:b/>
          <w:bCs/>
        </w:rPr>
        <w:t xml:space="preserve">Акционерное общество «Негосударственный пенсионный фонд «Ростех» (АО «НПФ «Ростех»)   </w:t>
      </w:r>
      <w:r w:rsidRPr="009C4D21">
        <w:rPr>
          <w:rFonts w:ascii="Times New Roman" w:hAnsi="Times New Roman" w:cs="Times New Roman"/>
        </w:rPr>
        <w:t>(далее - фонд), осуществляющий деятельность по обязательному пенсионному страхованию, действу</w:t>
      </w:r>
      <w:r w:rsidR="00EC1AB0" w:rsidRPr="009C4D21">
        <w:rPr>
          <w:rFonts w:ascii="Times New Roman" w:hAnsi="Times New Roman" w:cs="Times New Roman"/>
        </w:rPr>
        <w:t>ющий на основании лицензии от 02.08.2005 года №169</w:t>
      </w:r>
      <w:r w:rsidRPr="009C4D21">
        <w:rPr>
          <w:rFonts w:ascii="Times New Roman" w:hAnsi="Times New Roman" w:cs="Times New Roman"/>
        </w:rPr>
        <w:t xml:space="preserve">/2 на осуществление деятельности по пенсионному обеспечению и пенсионному страхованию, выданной ФСФР России, зарегистрировавший в Банке России страховые правила фонда и вступивший в систему гарантирования прав застрахованных лиц, в лице </w:t>
      </w:r>
      <w:r w:rsidR="00EC1AB0" w:rsidRPr="009C4D21">
        <w:rPr>
          <w:rFonts w:ascii="Times New Roman" w:hAnsi="Times New Roman" w:cs="Times New Roman"/>
          <w:b/>
        </w:rPr>
        <w:t>Козловой Марины Николаевны</w:t>
      </w:r>
      <w:r w:rsidR="0044387C" w:rsidRPr="009C4D21">
        <w:rPr>
          <w:rFonts w:ascii="Times New Roman" w:hAnsi="Times New Roman" w:cs="Times New Roman"/>
          <w:b/>
        </w:rPr>
        <w:t xml:space="preserve">, </w:t>
      </w:r>
      <w:r w:rsidR="00FA005D">
        <w:rPr>
          <w:rFonts w:ascii="Times New Roman" w:hAnsi="Times New Roman" w:cs="Times New Roman"/>
          <w:b/>
        </w:rPr>
        <w:t xml:space="preserve">     </w:t>
      </w:r>
      <w:r w:rsidR="0044387C" w:rsidRPr="009C4D21">
        <w:rPr>
          <w:rFonts w:ascii="Times New Roman" w:hAnsi="Times New Roman" w:cs="Times New Roman"/>
        </w:rPr>
        <w:t>действующего(ей) на основании устава фонда, с одной стороны,</w:t>
      </w:r>
      <w:r w:rsidR="00EB1BF2" w:rsidRPr="009C4D21">
        <w:rPr>
          <w:rFonts w:ascii="Times New Roman" w:hAnsi="Times New Roman" w:cs="Times New Roman"/>
        </w:rPr>
        <w:t xml:space="preserve"> </w:t>
      </w:r>
      <w:proofErr w:type="spellStart"/>
      <w:r w:rsidR="00EB1BF2" w:rsidRPr="009C4D21">
        <w:rPr>
          <w:rFonts w:ascii="Times New Roman" w:hAnsi="Times New Roman" w:cs="Times New Roman"/>
        </w:rPr>
        <w:t>и</w:t>
      </w:r>
      <w:r w:rsidRPr="009C4D21">
        <w:rPr>
          <w:rFonts w:ascii="Times New Roman" w:hAnsi="Times New Roman" w:cs="Times New Roman"/>
          <w:color w:val="FFFFFF" w:themeColor="background1"/>
        </w:rPr>
        <w:t>во</w:t>
      </w:r>
      <w:proofErr w:type="spellEnd"/>
    </w:p>
    <w:p w14:paraId="5B9F94A6" w14:textId="14D012AA" w:rsidR="00BE6930" w:rsidRPr="001B5D89" w:rsidRDefault="00CB6ADA" w:rsidP="001B5D89">
      <w:pPr>
        <w:pStyle w:val="ConsPlusNonformat"/>
        <w:spacing w:line="18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  <w:r w:rsidRPr="009C4D21">
        <w:rPr>
          <w:rFonts w:ascii="Times New Roman" w:hAnsi="Times New Roman" w:cs="Times New Roman"/>
          <w:color w:val="FFFFFF" w:themeColor="background1"/>
        </w:rPr>
        <w:t xml:space="preserve"> (при наличии) единоличного исполнительного органа </w:t>
      </w:r>
    </w:p>
    <w:p w14:paraId="14168D6F" w14:textId="7D6593C8" w:rsidR="00211ABA" w:rsidRPr="006E463E" w:rsidRDefault="00211ABA" w:rsidP="006E463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403C88BB" w14:textId="21DADB17" w:rsidR="00BE6930" w:rsidRPr="009C4D21" w:rsidRDefault="006E463E" w:rsidP="00DD7B2A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89B6F" wp14:editId="6440B336">
                <wp:simplePos x="0" y="0"/>
                <wp:positionH relativeFrom="margin">
                  <wp:align>left</wp:align>
                </wp:positionH>
                <wp:positionV relativeFrom="paragraph">
                  <wp:posOffset>2951</wp:posOffset>
                </wp:positionV>
                <wp:extent cx="6795247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24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40B3"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35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" strokecolor="black [3040]" strokeweight=".5pt">
                <w10:wrap anchorx="margin"/>
              </v:line>
            </w:pict>
          </mc:Fallback>
        </mc:AlternateContent>
      </w:r>
      <w:r w:rsidR="00CB6ADA" w:rsidRPr="009C4D21">
        <w:rPr>
          <w:rFonts w:ascii="Times New Roman" w:hAnsi="Times New Roman" w:cs="Times New Roman"/>
          <w:i/>
          <w:iCs/>
        </w:rPr>
        <w:t>(фамилия, имя, отчество (при наличии) застрахованного лица)</w:t>
      </w:r>
    </w:p>
    <w:p w14:paraId="651B2C9A" w14:textId="162FF8F9" w:rsidR="006E463E" w:rsidRPr="006E463E" w:rsidRDefault="006E463E" w:rsidP="006E463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76EED">
        <w:rPr>
          <w:rFonts w:ascii="Times New Roman" w:hAnsi="Times New Roman" w:cs="Times New Roman"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BC404" wp14:editId="1C283216">
                <wp:simplePos x="0" y="0"/>
                <wp:positionH relativeFrom="margin">
                  <wp:posOffset>0</wp:posOffset>
                </wp:positionH>
                <wp:positionV relativeFrom="paragraph">
                  <wp:posOffset>142800</wp:posOffset>
                </wp:positionV>
                <wp:extent cx="6795247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2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52C90"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25pt" to="53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" strokeweight=".5pt">
                <w10:wrap anchorx="margin"/>
              </v:line>
            </w:pict>
          </mc:Fallback>
        </mc:AlternateContent>
      </w:r>
    </w:p>
    <w:p w14:paraId="227983B0" w14:textId="4C22DC19" w:rsidR="00E53E9B" w:rsidRDefault="00CB6ADA">
      <w:pPr>
        <w:pStyle w:val="ConsNonformat"/>
        <w:widowControl/>
        <w:ind w:left="18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C4D21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застрахованного лица при рождении)</w:t>
      </w:r>
    </w:p>
    <w:p w14:paraId="2D7B7424" w14:textId="0E042B98" w:rsidR="001B5D89" w:rsidRPr="006E463E" w:rsidRDefault="00C76EED" w:rsidP="006E463E">
      <w:pPr>
        <w:pStyle w:val="ConsNonformat"/>
        <w:widowControl/>
        <w:ind w:left="1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1EC62" wp14:editId="1D191F4A">
                <wp:simplePos x="0" y="0"/>
                <wp:positionH relativeFrom="column">
                  <wp:posOffset>-1270</wp:posOffset>
                </wp:positionH>
                <wp:positionV relativeFrom="paragraph">
                  <wp:posOffset>154305</wp:posOffset>
                </wp:positionV>
                <wp:extent cx="1724025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D1063"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15pt" to="13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" strokecolor="black [3040]" strokeweight=".25pt"/>
            </w:pict>
          </mc:Fallback>
        </mc:AlternateContent>
      </w:r>
      <w:r w:rsidR="006E463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FA005D" w:rsidRPr="006E463E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6E46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46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</w:t>
      </w:r>
    </w:p>
    <w:p w14:paraId="3CE96DB6" w14:textId="221B6CC8" w:rsidR="009C5F29" w:rsidRPr="009C4D21" w:rsidRDefault="001B5D89" w:rsidP="001B5D89">
      <w:pPr>
        <w:pStyle w:val="ConsNonformat"/>
        <w:widowControl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9BF30" wp14:editId="6A248919">
                <wp:simplePos x="0" y="0"/>
                <wp:positionH relativeFrom="column">
                  <wp:posOffset>3913841</wp:posOffset>
                </wp:positionH>
                <wp:positionV relativeFrom="paragraph">
                  <wp:posOffset>5678</wp:posOffset>
                </wp:positionV>
                <wp:extent cx="2877312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31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46811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.45pt" to="53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" strokeweight=".25pt"/>
            </w:pict>
          </mc:Fallback>
        </mc:AlternateConten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CB6ADA" w:rsidRPr="001B5D89">
        <w:rPr>
          <w:rFonts w:ascii="Times New Roman" w:hAnsi="Times New Roman" w:cs="Times New Roman"/>
          <w:i/>
          <w:iCs/>
          <w:sz w:val="20"/>
          <w:szCs w:val="20"/>
        </w:rPr>
        <w:t xml:space="preserve">(пол застрахованного </w:t>
      </w:r>
      <w:proofErr w:type="gramStart"/>
      <w:r w:rsidR="00CB6ADA" w:rsidRPr="001B5D89">
        <w:rPr>
          <w:rFonts w:ascii="Times New Roman" w:hAnsi="Times New Roman" w:cs="Times New Roman"/>
          <w:i/>
          <w:iCs/>
          <w:sz w:val="20"/>
          <w:szCs w:val="20"/>
        </w:rPr>
        <w:t>лица)</w:t>
      </w:r>
      <w:r w:rsidR="00CB6ADA" w:rsidRPr="007929DA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proofErr w:type="gramEnd"/>
      <w:r w:rsidR="00CB6ADA" w:rsidRPr="007929D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="00DD7B2A" w:rsidRPr="007929D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="00CB6ADA" w:rsidRPr="007929DA">
        <w:rPr>
          <w:rFonts w:ascii="Times New Roman" w:hAnsi="Times New Roman" w:cs="Times New Roman"/>
          <w:i/>
          <w:iCs/>
          <w:sz w:val="20"/>
          <w:szCs w:val="20"/>
        </w:rPr>
        <w:t xml:space="preserve">          (число, месяц, год</w:t>
      </w:r>
      <w:r w:rsidR="002F2892" w:rsidRPr="007929DA">
        <w:rPr>
          <w:rFonts w:ascii="Times New Roman" w:hAnsi="Times New Roman" w:cs="Times New Roman"/>
          <w:i/>
          <w:iCs/>
          <w:sz w:val="20"/>
          <w:szCs w:val="20"/>
        </w:rPr>
        <w:t xml:space="preserve"> рождения застрахованного лица)</w:t>
      </w:r>
      <w:r w:rsidR="002F2892" w:rsidRPr="009C4D2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</w:p>
    <w:p w14:paraId="6222C5C4" w14:textId="23308979" w:rsidR="00164F59" w:rsidRPr="006E463E" w:rsidRDefault="006E463E" w:rsidP="006E463E">
      <w:pPr>
        <w:pStyle w:val="ConsNonformat"/>
        <w:widowControl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6EED">
        <w:rPr>
          <w:rFonts w:ascii="Times New Roman" w:hAnsi="Times New Roman" w:cs="Times New Roman"/>
          <w:b/>
          <w:bCs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2B8BF" wp14:editId="73C5415B">
                <wp:simplePos x="0" y="0"/>
                <wp:positionH relativeFrom="margin">
                  <wp:posOffset>0</wp:posOffset>
                </wp:positionH>
                <wp:positionV relativeFrom="paragraph">
                  <wp:posOffset>140858</wp:posOffset>
                </wp:positionV>
                <wp:extent cx="6795247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2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FE0D7"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1pt" to="53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" strokeweight=".5pt">
                <w10:wrap anchorx="margin"/>
              </v:line>
            </w:pict>
          </mc:Fallback>
        </mc:AlternateContent>
      </w:r>
    </w:p>
    <w:p w14:paraId="7678618A" w14:textId="23657489" w:rsidR="00BE6930" w:rsidRPr="009C4D21" w:rsidRDefault="00CB6ADA" w:rsidP="00D035DB">
      <w:pPr>
        <w:pStyle w:val="ConsNonformat"/>
        <w:widowControl/>
        <w:ind w:left="18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C4D21">
        <w:rPr>
          <w:rFonts w:ascii="Times New Roman" w:hAnsi="Times New Roman" w:cs="Times New Roman"/>
          <w:i/>
          <w:iCs/>
          <w:sz w:val="20"/>
          <w:szCs w:val="20"/>
        </w:rPr>
        <w:t xml:space="preserve"> (место рождения застрахованного лица)</w:t>
      </w:r>
    </w:p>
    <w:p w14:paraId="0342D310" w14:textId="13061B9F" w:rsidR="00DA5208" w:rsidRPr="009C4D21" w:rsidRDefault="00C76EED" w:rsidP="00C76E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</w:t>
      </w:r>
      <w:r w:rsidR="00BE2F20">
        <w:rPr>
          <w:rFonts w:ascii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CB6ADA" w:rsidRPr="009C4D21">
        <w:rPr>
          <w:rFonts w:ascii="Times New Roman" w:hAnsi="Times New Roman" w:cs="Times New Roman"/>
          <w:i/>
          <w:iCs/>
        </w:rPr>
        <w:t xml:space="preserve"> </w:t>
      </w:r>
      <w:r w:rsidR="002679B0" w:rsidRPr="009C4D21">
        <w:rPr>
          <w:rFonts w:ascii="Times New Roman" w:hAnsi="Times New Roman" w:cs="Times New Roman"/>
          <w:i/>
          <w:iCs/>
        </w:rPr>
        <w:t>(</w:t>
      </w:r>
      <w:r w:rsidR="00CB6ADA" w:rsidRPr="009C4D21">
        <w:rPr>
          <w:rFonts w:ascii="Times New Roman" w:hAnsi="Times New Roman" w:cs="Times New Roman"/>
          <w:i/>
          <w:iCs/>
        </w:rPr>
        <w:t>страховой номер индивидуального лицевого счета</w:t>
      </w:r>
      <w:r w:rsidR="00BE6930" w:rsidRPr="009C4D21">
        <w:rPr>
          <w:rFonts w:ascii="Times New Roman" w:hAnsi="Times New Roman" w:cs="Times New Roman"/>
          <w:i/>
          <w:iCs/>
        </w:rPr>
        <w:t xml:space="preserve"> застрахованного лица)</w:t>
      </w:r>
    </w:p>
    <w:p w14:paraId="35A7BDE4" w14:textId="1D22BA54" w:rsidR="00DA5208" w:rsidRPr="009C4D21" w:rsidRDefault="001B5D89" w:rsidP="00164F59">
      <w:pPr>
        <w:pStyle w:val="ConsPlusNonforma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03DAE" wp14:editId="7DA352E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625969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96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8D0E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20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" strokeweight=".25pt">
                <w10:wrap anchorx="margin"/>
              </v:line>
            </w:pict>
          </mc:Fallback>
        </mc:AlternateContent>
      </w:r>
      <w:r w:rsidR="00CB6ADA" w:rsidRPr="009C4D21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7F2CACB1" w14:textId="1E54E659" w:rsidR="00FB4FF7" w:rsidRPr="009C4D21" w:rsidRDefault="00CB6ADA" w:rsidP="00FA005D">
      <w:pPr>
        <w:pStyle w:val="ConsPlusNonformat"/>
        <w:spacing w:after="240" w:line="180" w:lineRule="auto"/>
        <w:ind w:right="27"/>
        <w:jc w:val="both"/>
        <w:rPr>
          <w:rFonts w:ascii="Times New Roman" w:hAnsi="Times New Roman" w:cs="Times New Roman"/>
        </w:rPr>
        <w:sectPr w:rsidR="00FB4FF7" w:rsidRPr="009C4D21" w:rsidSect="00FA005D">
          <w:headerReference w:type="even" r:id="rId23"/>
          <w:headerReference w:type="default" r:id="rId24"/>
          <w:headerReference w:type="first" r:id="rId25"/>
          <w:type w:val="continuous"/>
          <w:pgSz w:w="11906" w:h="16840"/>
          <w:pgMar w:top="180" w:right="566" w:bottom="510" w:left="540" w:header="180" w:footer="258" w:gutter="0"/>
          <w:pgNumType w:start="1"/>
          <w:cols w:space="720"/>
          <w:noEndnote/>
          <w:docGrid w:linePitch="326"/>
        </w:sectPr>
      </w:pPr>
      <w:r w:rsidRPr="009C4D21">
        <w:rPr>
          <w:rFonts w:ascii="Times New Roman" w:hAnsi="Times New Roman" w:cs="Times New Roman"/>
        </w:rPr>
        <w:t>(далее – застрахованное лицо) с другой стороны (далее при совместном упоминании – стороны) в соответствии с Федеральным законом от 7 мая 1998 года № 75-ФЗ «О негосударственных</w:t>
      </w:r>
      <w:r w:rsidR="009853F5" w:rsidRPr="009C4D21">
        <w:rPr>
          <w:rFonts w:ascii="Times New Roman" w:hAnsi="Times New Roman" w:cs="Times New Roman"/>
        </w:rPr>
        <w:t xml:space="preserve"> </w:t>
      </w:r>
      <w:r w:rsidR="00DD7B2A" w:rsidRPr="009C4D21">
        <w:rPr>
          <w:rFonts w:ascii="Times New Roman" w:hAnsi="Times New Roman" w:cs="Times New Roman"/>
        </w:rPr>
        <w:t xml:space="preserve">пенсионных </w:t>
      </w:r>
      <w:r w:rsidR="006A18E4" w:rsidRPr="009C4D21">
        <w:rPr>
          <w:rFonts w:ascii="Times New Roman" w:hAnsi="Times New Roman" w:cs="Times New Roman"/>
        </w:rPr>
        <w:t xml:space="preserve">фондах» </w:t>
      </w:r>
      <w:r w:rsidR="006A18E4" w:rsidRPr="009C4D21">
        <w:rPr>
          <w:rFonts w:ascii="Times New Roman" w:hAnsi="Times New Roman" w:cs="Times New Roman"/>
          <w:i/>
          <w:iCs/>
        </w:rPr>
        <w:t>&lt;</w:t>
      </w:r>
      <w:r w:rsidRPr="009C4D21">
        <w:rPr>
          <w:rFonts w:ascii="Times New Roman" w:hAnsi="Times New Roman" w:cs="Times New Roman"/>
          <w:i/>
          <w:iCs/>
        </w:rPr>
        <w:t>1&gt;</w:t>
      </w:r>
      <w:r w:rsidR="002F2892" w:rsidRPr="009C4D21">
        <w:rPr>
          <w:rFonts w:ascii="Times New Roman" w:hAnsi="Times New Roman" w:cs="Times New Roman"/>
        </w:rPr>
        <w:t xml:space="preserve"> </w:t>
      </w:r>
      <w:r w:rsidRPr="009C4D21">
        <w:rPr>
          <w:rFonts w:ascii="Times New Roman" w:hAnsi="Times New Roman" w:cs="Times New Roman"/>
        </w:rPr>
        <w:t>(далее – Федеральный закон «О негосударственных пенсионных фондах») заключили настоящий договор о нижеследующем</w:t>
      </w:r>
    </w:p>
    <w:p w14:paraId="48F867BC" w14:textId="7BD40655" w:rsidR="00526A20" w:rsidRPr="009C4D21" w:rsidRDefault="00CB6ADA" w:rsidP="001B5D89">
      <w:pPr>
        <w:autoSpaceDE w:val="0"/>
        <w:autoSpaceDN w:val="0"/>
        <w:adjustRightInd w:val="0"/>
        <w:spacing w:line="180" w:lineRule="auto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I. Предмет договора</w:t>
      </w:r>
    </w:p>
    <w:p w14:paraId="1EEA02B4" w14:textId="23969EC7" w:rsidR="00655BC1" w:rsidRPr="009C4D21" w:rsidRDefault="00CB6ADA" w:rsidP="0075683C">
      <w:pPr>
        <w:autoSpaceDE w:val="0"/>
        <w:autoSpaceDN w:val="0"/>
        <w:adjustRightInd w:val="0"/>
        <w:spacing w:line="180" w:lineRule="auto"/>
        <w:ind w:firstLine="17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1.1. Фонд в соответствии с законодательством Российской Федерации, страховыми правилами фонда и настоящим договором обязуется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6455FD73" w14:textId="77777777" w:rsidR="0075683C" w:rsidRPr="009C4D21" w:rsidRDefault="0075683C" w:rsidP="0075683C">
      <w:pPr>
        <w:autoSpaceDE w:val="0"/>
        <w:autoSpaceDN w:val="0"/>
        <w:adjustRightInd w:val="0"/>
        <w:spacing w:line="180" w:lineRule="auto"/>
        <w:ind w:firstLine="170"/>
        <w:jc w:val="both"/>
        <w:rPr>
          <w:sz w:val="20"/>
          <w:szCs w:val="20"/>
        </w:rPr>
      </w:pPr>
    </w:p>
    <w:p w14:paraId="23A7E3E9" w14:textId="3B10BBEA" w:rsidR="00526A20" w:rsidRPr="001B5D89" w:rsidRDefault="00CB6ADA" w:rsidP="001B5D89">
      <w:pPr>
        <w:autoSpaceDE w:val="0"/>
        <w:autoSpaceDN w:val="0"/>
        <w:adjustRightInd w:val="0"/>
        <w:spacing w:line="180" w:lineRule="auto"/>
        <w:ind w:left="170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II. Взаимодействие сторон</w:t>
      </w:r>
    </w:p>
    <w:p w14:paraId="664C022D" w14:textId="5D33B4B1" w:rsidR="001012E8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2.</w:t>
      </w:r>
      <w:r w:rsidR="006A18E4" w:rsidRPr="009C4D21">
        <w:rPr>
          <w:sz w:val="20"/>
          <w:szCs w:val="20"/>
        </w:rPr>
        <w:t>1. Застрахованное</w:t>
      </w:r>
      <w:r w:rsidRPr="009C4D21">
        <w:rPr>
          <w:sz w:val="20"/>
          <w:szCs w:val="20"/>
        </w:rPr>
        <w:t xml:space="preserve"> лицо имеет право:</w:t>
      </w:r>
    </w:p>
    <w:p w14:paraId="0CFC6A51" w14:textId="77777777" w:rsidR="001012E8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 требовать от фонда исполнения обязательств в соответствии с условиями настоящего договора;</w:t>
      </w:r>
    </w:p>
    <w:p w14:paraId="4A876377" w14:textId="0813F8FB" w:rsidR="001012E8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 получать накопительную пенсию и (или) срочную пенсионную выплату в соответствии с Федеральным законом «О негосударственных пенсионных фондах», Федеральным законом от 28 декабря 2013 года № 424-ФЗ «О накопительной пенсии»</w:t>
      </w:r>
      <w:r w:rsidR="00D67C80" w:rsidRPr="009C4D21">
        <w:rPr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&lt;</w:t>
      </w:r>
      <w:r w:rsidR="00275912" w:rsidRPr="009C4D21">
        <w:rPr>
          <w:i/>
          <w:iCs/>
          <w:sz w:val="20"/>
          <w:szCs w:val="20"/>
        </w:rPr>
        <w:t>2</w:t>
      </w:r>
      <w:r w:rsidRPr="009C4D21">
        <w:rPr>
          <w:i/>
          <w:iCs/>
          <w:sz w:val="20"/>
          <w:szCs w:val="20"/>
        </w:rPr>
        <w:t>&gt;</w:t>
      </w:r>
      <w:r w:rsidR="00D67C80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 xml:space="preserve">(далее - Федеральный закон «О накопительной пенсии») и Федеральным законом от 30 ноября 2011 года №360-ФЗ «О порядке финансирования выплат за счет средств пенсионных накоплений» </w:t>
      </w:r>
      <w:r w:rsidRPr="009C4D21">
        <w:rPr>
          <w:i/>
          <w:iCs/>
          <w:sz w:val="20"/>
          <w:szCs w:val="20"/>
        </w:rPr>
        <w:t>&lt;</w:t>
      </w:r>
      <w:r w:rsidR="00275912" w:rsidRPr="009C4D21">
        <w:rPr>
          <w:i/>
          <w:iCs/>
          <w:sz w:val="20"/>
          <w:szCs w:val="20"/>
        </w:rPr>
        <w:t>3</w:t>
      </w:r>
      <w:r w:rsidRPr="009C4D21">
        <w:rPr>
          <w:i/>
          <w:iCs/>
          <w:sz w:val="20"/>
          <w:szCs w:val="20"/>
        </w:rPr>
        <w:t>&gt;</w:t>
      </w:r>
      <w:r w:rsidRPr="009C4D21">
        <w:rPr>
          <w:sz w:val="20"/>
          <w:szCs w:val="20"/>
        </w:rPr>
        <w:t xml:space="preserve"> (далее – Федеральный закон «О порядке финансирования выплат за счет средств пенсионных накоплений»), страховыми правилами фонда и условиями настоящего договора при возникновении пенсионного основания;</w:t>
      </w:r>
    </w:p>
    <w:p w14:paraId="46FFB55B" w14:textId="77777777" w:rsidR="00CA15EA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в) в случаях, предусмотренных Федеральным законом «О порядке финансирования выплат за счет средств пенсионных накоплений», получать единовременную выплату;</w:t>
      </w:r>
    </w:p>
    <w:p w14:paraId="5ADD37D4" w14:textId="77777777" w:rsidR="00EB1D08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г) получать от фонда информацию о наступлении гарантийного случая, предусмотренного Федеральным законом от 28 декабря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2013 года № 422-ФЗ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&lt;</w:t>
      </w:r>
      <w:r w:rsidR="00275912" w:rsidRPr="009C4D21">
        <w:rPr>
          <w:i/>
          <w:iCs/>
          <w:sz w:val="20"/>
          <w:szCs w:val="20"/>
        </w:rPr>
        <w:t>4</w:t>
      </w:r>
      <w:r w:rsidRPr="009C4D21">
        <w:rPr>
          <w:i/>
          <w:iCs/>
          <w:sz w:val="20"/>
          <w:szCs w:val="20"/>
        </w:rPr>
        <w:t>&gt;</w:t>
      </w:r>
      <w:r w:rsidRPr="009C4D21">
        <w:rPr>
          <w:sz w:val="20"/>
          <w:szCs w:val="20"/>
        </w:rPr>
        <w:t xml:space="preserve"> (далее – Федеральный закон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накоплений»);</w:t>
      </w:r>
    </w:p>
    <w:p w14:paraId="73B39CB3" w14:textId="77777777" w:rsidR="008167EB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д)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получать по своему обращению способом, указанным им при обращении, бесплатно один раз в год в фонде информацию о состоянии своего пенсионного счета накопительной пенсии;</w:t>
      </w:r>
    </w:p>
    <w:p w14:paraId="4C8F7351" w14:textId="77777777" w:rsidR="00E04D68" w:rsidRPr="009C4D21" w:rsidRDefault="00CB6ADA" w:rsidP="0075683C">
      <w:pPr>
        <w:autoSpaceDE w:val="0"/>
        <w:autoSpaceDN w:val="0"/>
        <w:adjustRightInd w:val="0"/>
        <w:spacing w:line="180" w:lineRule="auto"/>
        <w:ind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е)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получать в фонде бесплатные консультации по вопросам обязательного пенсионного страхования, а также информацию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3647C0AB" w14:textId="186A81AC" w:rsidR="00062618" w:rsidRPr="009C4D21" w:rsidRDefault="00CB6ADA" w:rsidP="00A361A8">
      <w:pPr>
        <w:autoSpaceDE w:val="0"/>
        <w:autoSpaceDN w:val="0"/>
        <w:adjustRightInd w:val="0"/>
        <w:spacing w:line="180" w:lineRule="auto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ж)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требовать от фонда перевода средств (части средств) материнского (семейного) капитала, направленных на формирование накопительной пенсии,</w:t>
      </w:r>
      <w:r w:rsidR="00DA3419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с учетом результата их инвестирования, в Пенсионный фонд Российской Федерации в связи с отказом от направления средств (части средств)</w:t>
      </w:r>
      <w:r w:rsidR="006C6E5C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материнского (семейного) капитала на формирование накопительной пенсии;</w:t>
      </w:r>
    </w:p>
    <w:p w14:paraId="2DE664F6" w14:textId="39752842" w:rsidR="006A18E4" w:rsidRPr="009C4D21" w:rsidRDefault="00CB6ADA" w:rsidP="001B5D89">
      <w:pPr>
        <w:autoSpaceDE w:val="0"/>
        <w:autoSpaceDN w:val="0"/>
        <w:adjustRightInd w:val="0"/>
        <w:spacing w:line="180" w:lineRule="auto"/>
        <w:ind w:right="226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з) защищать свои права, в том числе в судебном порядке;</w:t>
      </w:r>
    </w:p>
    <w:p w14:paraId="23BA44A0" w14:textId="4C6FCA96" w:rsidR="00AB10BA" w:rsidRPr="009C4D21" w:rsidRDefault="00CB6ADA" w:rsidP="001B5D89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и)</w:t>
      </w:r>
      <w:r w:rsidR="00637F6C" w:rsidRPr="009C4D21">
        <w:rPr>
          <w:sz w:val="20"/>
          <w:szCs w:val="20"/>
        </w:rPr>
        <w:t xml:space="preserve"> </w:t>
      </w:r>
      <w:r w:rsidR="00464636" w:rsidRPr="009C4D21">
        <w:rPr>
          <w:sz w:val="20"/>
          <w:szCs w:val="20"/>
        </w:rPr>
        <w:t xml:space="preserve">иные права, </w:t>
      </w:r>
      <w:r w:rsidR="006A18E4" w:rsidRPr="009C4D21">
        <w:rPr>
          <w:sz w:val="20"/>
          <w:szCs w:val="20"/>
        </w:rPr>
        <w:t>предусмотренные страховыми</w:t>
      </w:r>
      <w:r w:rsidR="00464636" w:rsidRPr="009C4D21">
        <w:rPr>
          <w:sz w:val="20"/>
          <w:szCs w:val="20"/>
        </w:rPr>
        <w:t xml:space="preserve"> правилами </w:t>
      </w:r>
      <w:r w:rsidR="00B9715D" w:rsidRPr="009C4D21">
        <w:rPr>
          <w:sz w:val="20"/>
          <w:szCs w:val="20"/>
        </w:rPr>
        <w:t>фонда</w:t>
      </w:r>
      <w:r w:rsidR="00AB10BA" w:rsidRPr="009C4D21">
        <w:rPr>
          <w:sz w:val="20"/>
          <w:szCs w:val="20"/>
        </w:rPr>
        <w:t>.</w:t>
      </w:r>
    </w:p>
    <w:p w14:paraId="059BFF84" w14:textId="3023DC27" w:rsidR="00DF7824" w:rsidRPr="009C4D21" w:rsidRDefault="00AB10BA" w:rsidP="001B5D89">
      <w:pPr>
        <w:autoSpaceDE w:val="0"/>
        <w:autoSpaceDN w:val="0"/>
        <w:adjustRightInd w:val="0"/>
        <w:spacing w:line="180" w:lineRule="auto"/>
        <w:ind w:right="169"/>
        <w:contextualSpacing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</w:t>
      </w:r>
      <w:r w:rsidR="00BB51D8" w:rsidRPr="009C4D21">
        <w:rPr>
          <w:i/>
          <w:iCs/>
          <w:sz w:val="20"/>
          <w:szCs w:val="20"/>
        </w:rPr>
        <w:t xml:space="preserve"> </w:t>
      </w:r>
      <w:r w:rsidR="00637F6C" w:rsidRPr="009C4D21">
        <w:rPr>
          <w:i/>
          <w:iCs/>
          <w:sz w:val="20"/>
          <w:szCs w:val="20"/>
        </w:rPr>
        <w:t>«О н</w:t>
      </w:r>
      <w:r w:rsidRPr="009C4D21">
        <w:rPr>
          <w:i/>
          <w:iCs/>
          <w:sz w:val="20"/>
          <w:szCs w:val="20"/>
        </w:rPr>
        <w:t>егосударственных пенсионных фондах</w:t>
      </w:r>
      <w:r w:rsidR="00637F6C" w:rsidRPr="009C4D21">
        <w:rPr>
          <w:i/>
          <w:iCs/>
          <w:sz w:val="20"/>
          <w:szCs w:val="20"/>
        </w:rPr>
        <w:t>»</w:t>
      </w:r>
      <w:r w:rsidRPr="009C4D21">
        <w:rPr>
          <w:i/>
          <w:iCs/>
          <w:sz w:val="20"/>
          <w:szCs w:val="20"/>
        </w:rPr>
        <w:t xml:space="preserve"> включаются иные права застрахованного лица, не противоречащие</w:t>
      </w:r>
      <w:r w:rsidR="00FA005D">
        <w:rPr>
          <w:i/>
          <w:iCs/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законодательству</w:t>
      </w:r>
      <w:r w:rsidR="00FA005D">
        <w:rPr>
          <w:i/>
          <w:iCs/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Российской</w:t>
      </w:r>
      <w:r w:rsidR="00FA005D">
        <w:rPr>
          <w:i/>
          <w:iCs/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Федерации)</w:t>
      </w:r>
    </w:p>
    <w:p w14:paraId="63B9C81C" w14:textId="693EB9DA" w:rsidR="00A361A8" w:rsidRPr="009C4D21" w:rsidRDefault="00A361A8" w:rsidP="001B5D89">
      <w:pPr>
        <w:autoSpaceDE w:val="0"/>
        <w:autoSpaceDN w:val="0"/>
        <w:adjustRightInd w:val="0"/>
        <w:spacing w:line="180" w:lineRule="auto"/>
        <w:ind w:right="169"/>
        <w:contextualSpacing/>
        <w:jc w:val="both"/>
        <w:rPr>
          <w:i/>
          <w:iCs/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4CA62745" w14:textId="6B545082" w:rsidR="00830820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2.</w:t>
      </w:r>
      <w:r w:rsidR="006A18E4" w:rsidRPr="009C4D21">
        <w:rPr>
          <w:sz w:val="20"/>
          <w:szCs w:val="20"/>
        </w:rPr>
        <w:t>2. Застрахованное</w:t>
      </w:r>
      <w:r w:rsidRPr="009C4D21">
        <w:rPr>
          <w:sz w:val="20"/>
          <w:szCs w:val="20"/>
        </w:rPr>
        <w:t xml:space="preserve"> лицо обязано:</w:t>
      </w:r>
    </w:p>
    <w:p w14:paraId="1D3D6460" w14:textId="77777777" w:rsidR="00D2354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</w:t>
      </w:r>
      <w:r w:rsidR="00112911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предъявлять в фонд содержащие достоверные сведения документы, являющиеся основанием для назначения и выплаты накопительной пенсии и (или) срочной пенсионной выплаты или единовременной выплаты;</w:t>
      </w:r>
    </w:p>
    <w:p w14:paraId="57407657" w14:textId="77777777" w:rsidR="00D2354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 сообщать в фонд обо всех изменениях, влияющих на выплату накопительной пенсии, срочную пенсионную выплату, единовременную выплату, выплаты правопреемникам;</w:t>
      </w:r>
    </w:p>
    <w:p w14:paraId="5F08BBAC" w14:textId="1B9E0306" w:rsidR="00625F4D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в) соблюдать условия, установленные для назначения и выплаты накопительной пенсии и (или) срочной пенсионной выплаты или единовременной выплаты</w:t>
      </w:r>
      <w:r w:rsidR="00B75C58" w:rsidRPr="009C4D21">
        <w:rPr>
          <w:sz w:val="20"/>
          <w:szCs w:val="20"/>
        </w:rPr>
        <w:t>.</w:t>
      </w:r>
    </w:p>
    <w:p w14:paraId="17E6AE43" w14:textId="19DFB987" w:rsidR="00AB10BA" w:rsidRPr="009C4D21" w:rsidRDefault="00BB51D8" w:rsidP="001B5D89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proofErr w:type="gramStart"/>
      <w:r w:rsidRPr="009C4D21">
        <w:rPr>
          <w:sz w:val="20"/>
          <w:szCs w:val="20"/>
        </w:rPr>
        <w:t xml:space="preserve">г)   </w:t>
      </w:r>
      <w:proofErr w:type="gramEnd"/>
      <w:r w:rsidRPr="009C4D21">
        <w:rPr>
          <w:sz w:val="20"/>
          <w:szCs w:val="20"/>
        </w:rPr>
        <w:t xml:space="preserve"> ------------------------------------------------------------------</w:t>
      </w:r>
      <w:r w:rsidR="006963B0">
        <w:rPr>
          <w:sz w:val="20"/>
          <w:szCs w:val="20"/>
        </w:rPr>
        <w:t>--</w:t>
      </w:r>
    </w:p>
    <w:p w14:paraId="6D8022B0" w14:textId="266CDEAD" w:rsidR="00BB51D8" w:rsidRPr="009C4D21" w:rsidRDefault="00AB10B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(в соответствии с пунктом 2 статьи 36.3 Федерального закона </w:t>
      </w:r>
      <w:r w:rsidR="00637F6C" w:rsidRPr="009C4D21">
        <w:rPr>
          <w:i/>
          <w:iCs/>
          <w:sz w:val="20"/>
          <w:szCs w:val="20"/>
        </w:rPr>
        <w:t>«</w:t>
      </w:r>
      <w:r w:rsidRPr="009C4D21">
        <w:rPr>
          <w:i/>
          <w:iCs/>
          <w:sz w:val="20"/>
          <w:szCs w:val="20"/>
        </w:rPr>
        <w:t>О негосударственных пенсионных фондах</w:t>
      </w:r>
      <w:r w:rsidR="00BB51D8" w:rsidRPr="009C4D21">
        <w:rPr>
          <w:i/>
          <w:iCs/>
          <w:sz w:val="20"/>
          <w:szCs w:val="20"/>
        </w:rPr>
        <w:t>»</w:t>
      </w:r>
      <w:r w:rsidRPr="009C4D21">
        <w:rPr>
          <w:i/>
          <w:iCs/>
          <w:sz w:val="20"/>
          <w:szCs w:val="20"/>
        </w:rPr>
        <w:t xml:space="preserve"> включаются иные обязанности застрахованного лица, не противоречащие законодательству Российской Федерации)</w:t>
      </w:r>
    </w:p>
    <w:p w14:paraId="39A75DB4" w14:textId="64C28779" w:rsidR="00A361A8" w:rsidRPr="009C4D21" w:rsidRDefault="00A361A8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i/>
          <w:iCs/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4D65BFCD" w14:textId="065B094A" w:rsidR="00B100B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2.3. Фонд имеет право:</w:t>
      </w:r>
    </w:p>
    <w:p w14:paraId="537BF336" w14:textId="77777777" w:rsidR="00B100B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 представлять интересы застрахованного лица перед страхователем;</w:t>
      </w:r>
    </w:p>
    <w:p w14:paraId="552E535B" w14:textId="77777777" w:rsidR="005523E9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получать вознаграждение в соответствии с Федеральным законом «О негосударственных пенсионных фондах»;</w:t>
      </w:r>
    </w:p>
    <w:p w14:paraId="5018640C" w14:textId="77777777" w:rsidR="00A009C1" w:rsidRPr="009C4D21" w:rsidRDefault="00CB6ADA" w:rsidP="001B5D89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в)</w:t>
      </w:r>
      <w:r w:rsidR="00464636" w:rsidRPr="009C4D21">
        <w:rPr>
          <w:sz w:val="20"/>
          <w:szCs w:val="20"/>
        </w:rPr>
        <w:t xml:space="preserve"> иные права</w:t>
      </w:r>
      <w:r w:rsidR="00B9715D" w:rsidRPr="009C4D21">
        <w:rPr>
          <w:sz w:val="20"/>
          <w:szCs w:val="20"/>
        </w:rPr>
        <w:t xml:space="preserve">, </w:t>
      </w:r>
      <w:r w:rsidR="006A18E4" w:rsidRPr="009C4D21">
        <w:rPr>
          <w:sz w:val="20"/>
          <w:szCs w:val="20"/>
        </w:rPr>
        <w:t>предусмотренные страховыми</w:t>
      </w:r>
      <w:r w:rsidR="00B9715D" w:rsidRPr="009C4D21">
        <w:rPr>
          <w:sz w:val="20"/>
          <w:szCs w:val="20"/>
        </w:rPr>
        <w:t xml:space="preserve"> правилами фонда</w:t>
      </w:r>
      <w:r w:rsidR="00A009C1" w:rsidRPr="009C4D21">
        <w:rPr>
          <w:sz w:val="20"/>
          <w:szCs w:val="20"/>
        </w:rPr>
        <w:t>.</w:t>
      </w:r>
    </w:p>
    <w:p w14:paraId="6D40A3BF" w14:textId="15D418EE" w:rsidR="00B9715D" w:rsidRPr="009C4D21" w:rsidRDefault="00A009C1" w:rsidP="001B5D89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(в соответствии с пунктом 2 статьи 36.3 Федерального закона </w:t>
      </w:r>
      <w:r w:rsidR="00BB51D8" w:rsidRPr="009C4D21">
        <w:rPr>
          <w:i/>
          <w:iCs/>
          <w:sz w:val="20"/>
          <w:szCs w:val="20"/>
        </w:rPr>
        <w:t>«</w:t>
      </w:r>
      <w:r w:rsidRPr="009C4D21">
        <w:rPr>
          <w:i/>
          <w:iCs/>
          <w:sz w:val="20"/>
          <w:szCs w:val="20"/>
        </w:rPr>
        <w:t>О негосударственных пенсионных фондах</w:t>
      </w:r>
      <w:r w:rsidR="00BB51D8" w:rsidRPr="009C4D21">
        <w:rPr>
          <w:i/>
          <w:iCs/>
          <w:sz w:val="20"/>
          <w:szCs w:val="20"/>
        </w:rPr>
        <w:t>»</w:t>
      </w:r>
      <w:r w:rsidRPr="009C4D21">
        <w:rPr>
          <w:i/>
          <w:iCs/>
          <w:sz w:val="20"/>
          <w:szCs w:val="20"/>
        </w:rPr>
        <w:t xml:space="preserve"> включаются иные права застрахованного лица, не противоречащие законодательству Российской Федерации)</w:t>
      </w:r>
      <w:r w:rsidR="00B9715D" w:rsidRPr="009C4D21">
        <w:rPr>
          <w:i/>
          <w:iCs/>
          <w:sz w:val="20"/>
          <w:szCs w:val="20"/>
        </w:rPr>
        <w:t xml:space="preserve"> </w:t>
      </w:r>
    </w:p>
    <w:p w14:paraId="04CD327D" w14:textId="4F169896" w:rsidR="00A361A8" w:rsidRPr="009C4D21" w:rsidRDefault="00A361A8" w:rsidP="001B5D89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63D6C07C" w14:textId="77777777" w:rsidR="00B100B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2.4. Фонд обязан:</w:t>
      </w:r>
    </w:p>
    <w:p w14:paraId="40A336AE" w14:textId="77777777" w:rsidR="00B100B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знакомить застрахованное лицо со своими страховыми правилами и со всеми вносимыми в них изменениями;</w:t>
      </w:r>
    </w:p>
    <w:p w14:paraId="50757EB0" w14:textId="77777777" w:rsidR="00B100BF" w:rsidRPr="009C4D21" w:rsidRDefault="00CB6ADA" w:rsidP="001B5D89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 осуществлять учет сведений о застрахованном лице в форме ведения пенсионного счета накопительной пенсии, а также учет средств пенсионных накоплений;</w:t>
      </w:r>
    </w:p>
    <w:p w14:paraId="4689F8BC" w14:textId="77777777" w:rsidR="00E53E9B" w:rsidRPr="009C4D21" w:rsidRDefault="00CB6ADA" w:rsidP="00D813FE">
      <w:pPr>
        <w:tabs>
          <w:tab w:val="left" w:pos="5103"/>
        </w:tabs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 xml:space="preserve">в) бесплатно предоставлять один раз в год застрахованному лицу по его обращению способом, указанным им при обращении, информацию о состоянии его пенсионного счета накопительной пенсии и информацию о результатах инвестирования средств пенсионных накоплений, в том числе о суммах дополнительных страховых взносов на накопительную пенсию, взносов работодателя, взносов на </w:t>
      </w:r>
      <w:proofErr w:type="spellStart"/>
      <w:r w:rsidRPr="009C4D21">
        <w:rPr>
          <w:sz w:val="20"/>
          <w:szCs w:val="20"/>
        </w:rPr>
        <w:t>софинансирование</w:t>
      </w:r>
      <w:proofErr w:type="spellEnd"/>
      <w:r w:rsidRPr="009C4D21">
        <w:rPr>
          <w:sz w:val="20"/>
          <w:szCs w:val="20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о результатах их инвестирования, а также предоставлять застрахованному лицу информацию о видах выплат, финансируемых за счет </w:t>
      </w:r>
      <w:r w:rsidRPr="009C4D21">
        <w:rPr>
          <w:sz w:val="20"/>
          <w:szCs w:val="20"/>
        </w:rPr>
        <w:lastRenderedPageBreak/>
        <w:t>средств пенсионных накоплений, в течение 10 дней со дня обращения (указанная информация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</w:p>
    <w:p w14:paraId="52381C7A" w14:textId="18E49A80" w:rsidR="00E53E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г) при предоставлении информации о состоянии пенсионного счета накопительной пенсии застрахованного лица уведомлять его о наступлении гарантийного случая (гарантийных случаев), предусмотренного (предусмотренных)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в отношении его пенсионных накоплений, в течение отчетного и (или) текущего календарного года, а также об осуществленном в течение указанного периода гарантийном восполнении;</w:t>
      </w:r>
    </w:p>
    <w:p w14:paraId="4DA9531B" w14:textId="1836E726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д)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 xml:space="preserve">производить назначение, осуществлять корректировку размера и выплату застрахованному лицу накопительной пенсии и (или) срочной пенсионной выплаты или единовременной выплаты  в соответствии с Федеральным </w:t>
      </w:r>
      <w:hyperlink r:id="rId26" w:history="1">
        <w:r w:rsidRPr="009C4D21">
          <w:rPr>
            <w:sz w:val="20"/>
            <w:szCs w:val="20"/>
          </w:rPr>
          <w:t>законом</w:t>
        </w:r>
      </w:hyperlink>
      <w:r w:rsidR="00664BE4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 xml:space="preserve">«О негосударственных пенсионных фондах», Федеральным </w:t>
      </w:r>
      <w:hyperlink r:id="rId27" w:history="1">
        <w:r w:rsidRPr="009C4D21">
          <w:rPr>
            <w:sz w:val="20"/>
            <w:szCs w:val="20"/>
          </w:rPr>
          <w:t>законом</w:t>
        </w:r>
      </w:hyperlink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 xml:space="preserve">«О накопительной пенсии», Федеральным </w:t>
      </w:r>
      <w:hyperlink r:id="rId28" w:history="1">
        <w:r w:rsidRPr="009C4D21">
          <w:rPr>
            <w:sz w:val="20"/>
            <w:szCs w:val="20"/>
          </w:rPr>
          <w:t>законом</w:t>
        </w:r>
      </w:hyperlink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«О порядке финансирования выплат за счет средств пенсионных накоплений», страховыми правилами фонда и  настоящим договором;</w:t>
      </w:r>
    </w:p>
    <w:p w14:paraId="73E60407" w14:textId="635E3B28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е)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осуществлять выплаты правопреемникам застрахованного лица в порядке, установленном Федеральным законом «О негосударственных пенсионных фондах», Федеральным законом «О накопительной пенсии», страховыми правилами фонда и настоящим договором;</w:t>
      </w:r>
    </w:p>
    <w:p w14:paraId="5A357CD9" w14:textId="6C5E7029" w:rsidR="006612AC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ж) передавать средства пенсионных накоплений в Пенсионный фонд Российской Федерации или другой негосударственный пенсионный фонд в случаях и объеме, предусмотренных Федеральным законом «О негосударственных пенсионных фондах»;</w:t>
      </w:r>
    </w:p>
    <w:p w14:paraId="510377DC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з) передавать средства (часть средств) материнского (семейного) капитала, направленные на формирование накопительной пенсии, с учетом результата их инвестирования, в Пенсионный фонд Российской Федерации в соответствии с уведомлением Пенсионного фонда Российской Федерации о передаче средств (части средств) материнского (семейного) капитала в связи с отказом застрахованного лица от направления средств (части средств) материнского (семейного) капитала на формирование накопительной пенсии;</w:t>
      </w:r>
    </w:p>
    <w:p w14:paraId="0D1A0366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и) предоставлять по требованию застрахованного лица по месту нахождения фонда и его обособленных подразделений документы и информацию, предусмотренные статьей 35</w:t>
      </w:r>
      <w:r w:rsidR="00A902CA" w:rsidRPr="009C4D21">
        <w:rPr>
          <w:sz w:val="20"/>
          <w:szCs w:val="20"/>
        </w:rPr>
        <w:t>.2</w:t>
      </w:r>
      <w:r w:rsidRPr="009C4D21">
        <w:rPr>
          <w:sz w:val="20"/>
          <w:szCs w:val="20"/>
          <w:vertAlign w:val="superscript"/>
        </w:rPr>
        <w:t xml:space="preserve"> </w:t>
      </w:r>
      <w:r w:rsidRPr="009C4D21">
        <w:rPr>
          <w:sz w:val="20"/>
          <w:szCs w:val="20"/>
        </w:rPr>
        <w:t>Федерального закона «О негосударственных пенсионных фондах»;</w:t>
      </w:r>
    </w:p>
    <w:p w14:paraId="3A0116AE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к) бесплатно консультировать застрахованное лицо по вопросам обязательного пенсионного страхования и в случае обращения застрахованного лица информировать его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56CFD4A5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л) не принимать в одностороннем порядке решения, нарушающие права застрахованного лица;</w:t>
      </w:r>
    </w:p>
    <w:p w14:paraId="7E1DAA0F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м) рассматривать обращения застрахованного лица по вопросам исполнения настоящего договора, за исключением обращений, предусмотренных подпунктом «д» пункта 2.1</w:t>
      </w:r>
      <w:r w:rsidR="00FD30E0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и подпунктом «в» настоящего пункта настоящего договора, в течение тридцати дней со дня поступления в фонд указанного обращения и сообщать застрахованному лицу о результатах его рассмотрения и принятом решении в письменной форме на бумажном носителе или в виде электронного документа по выбору застрахованного лица</w:t>
      </w:r>
      <w:r w:rsidR="00B75C58" w:rsidRPr="009C4D21">
        <w:rPr>
          <w:sz w:val="20"/>
          <w:szCs w:val="20"/>
        </w:rPr>
        <w:t>.</w:t>
      </w:r>
    </w:p>
    <w:p w14:paraId="75744E60" w14:textId="1E29CFFB" w:rsidR="00655BC1" w:rsidRPr="009C4D21" w:rsidRDefault="00A009C1" w:rsidP="003F12A8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и) иные обязанности</w:t>
      </w:r>
      <w:r w:rsidR="00B9715D" w:rsidRPr="009C4D21">
        <w:rPr>
          <w:sz w:val="20"/>
          <w:szCs w:val="20"/>
        </w:rPr>
        <w:t xml:space="preserve">, предусмотренные страховыми правилами. </w:t>
      </w:r>
    </w:p>
    <w:p w14:paraId="034BBB8F" w14:textId="10AF75C8" w:rsidR="003F12A8" w:rsidRPr="009C4D21" w:rsidRDefault="00A009C1" w:rsidP="00BB51D8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(в соответствии с пунктом 2 статьи 36.3 Федерального закона </w:t>
      </w:r>
      <w:r w:rsidR="00BB51D8" w:rsidRPr="009C4D21">
        <w:rPr>
          <w:i/>
          <w:iCs/>
          <w:sz w:val="20"/>
          <w:szCs w:val="20"/>
        </w:rPr>
        <w:t>«</w:t>
      </w:r>
      <w:r w:rsidRPr="009C4D21">
        <w:rPr>
          <w:i/>
          <w:iCs/>
          <w:sz w:val="20"/>
          <w:szCs w:val="20"/>
        </w:rPr>
        <w:t>О негосударственных пенсионных фондах</w:t>
      </w:r>
      <w:r w:rsidR="00BB51D8" w:rsidRPr="009C4D21">
        <w:rPr>
          <w:i/>
          <w:iCs/>
          <w:sz w:val="20"/>
          <w:szCs w:val="20"/>
        </w:rPr>
        <w:t>»</w:t>
      </w:r>
      <w:r w:rsidRPr="009C4D21">
        <w:rPr>
          <w:i/>
          <w:iCs/>
          <w:sz w:val="20"/>
          <w:szCs w:val="20"/>
        </w:rPr>
        <w:t xml:space="preserve"> включаются иные обязанности фонда, не противоречащие законодательству Российской Федерации)</w:t>
      </w:r>
      <w:r w:rsidR="00A361A8" w:rsidRPr="009C4D21">
        <w:rPr>
          <w:sz w:val="20"/>
          <w:szCs w:val="20"/>
        </w:rPr>
        <w:t xml:space="preserve">                                                                           </w:t>
      </w:r>
    </w:p>
    <w:p w14:paraId="39B6608E" w14:textId="77777777" w:rsidR="00A361A8" w:rsidRPr="009C4D21" w:rsidRDefault="00A361A8" w:rsidP="0075683C">
      <w:pPr>
        <w:autoSpaceDE w:val="0"/>
        <w:autoSpaceDN w:val="0"/>
        <w:adjustRightInd w:val="0"/>
        <w:spacing w:line="180" w:lineRule="auto"/>
        <w:ind w:right="169"/>
        <w:jc w:val="center"/>
        <w:outlineLvl w:val="0"/>
        <w:rPr>
          <w:b/>
          <w:sz w:val="20"/>
          <w:szCs w:val="20"/>
        </w:rPr>
      </w:pPr>
    </w:p>
    <w:p w14:paraId="5FD782C7" w14:textId="0C8104F9" w:rsidR="00526A20" w:rsidRPr="00FA005D" w:rsidRDefault="00CB6ADA" w:rsidP="00FA005D">
      <w:pPr>
        <w:autoSpaceDE w:val="0"/>
        <w:autoSpaceDN w:val="0"/>
        <w:adjustRightInd w:val="0"/>
        <w:spacing w:line="180" w:lineRule="auto"/>
        <w:ind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I</w:t>
      </w:r>
      <w:r w:rsidRPr="009C4D21">
        <w:rPr>
          <w:b/>
          <w:sz w:val="20"/>
          <w:szCs w:val="20"/>
          <w:lang w:val="en-US"/>
        </w:rPr>
        <w:t>II</w:t>
      </w:r>
      <w:r w:rsidRPr="009C4D21">
        <w:rPr>
          <w:b/>
          <w:sz w:val="20"/>
          <w:szCs w:val="20"/>
        </w:rPr>
        <w:t>. Пенсионные основания</w:t>
      </w:r>
    </w:p>
    <w:p w14:paraId="4968CAF2" w14:textId="7ADF33EA" w:rsidR="001C2820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3.1.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Пенсионными основаниями для назначения и выплаты накопительной пенсии</w:t>
      </w:r>
      <w:r w:rsidR="00987B3C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являются</w:t>
      </w:r>
      <w:r w:rsidR="007D25FC" w:rsidRPr="009C4D21">
        <w:rPr>
          <w:sz w:val="20"/>
          <w:szCs w:val="20"/>
        </w:rPr>
        <w:t>:</w:t>
      </w:r>
      <w:r w:rsidR="001C2820" w:rsidRPr="009C4D21">
        <w:rPr>
          <w:sz w:val="20"/>
          <w:szCs w:val="20"/>
        </w:rPr>
        <w:t xml:space="preserve"> </w:t>
      </w:r>
    </w:p>
    <w:p w14:paraId="543E7E7A" w14:textId="3824644E" w:rsidR="00693FC7" w:rsidRPr="009C4D21" w:rsidRDefault="003B4545" w:rsidP="0075683C">
      <w:pPr>
        <w:tabs>
          <w:tab w:val="left" w:pos="142"/>
          <w:tab w:val="left" w:pos="284"/>
        </w:tabs>
        <w:autoSpaceDE w:val="0"/>
        <w:autoSpaceDN w:val="0"/>
        <w:adjustRightInd w:val="0"/>
        <w:spacing w:line="180" w:lineRule="auto"/>
        <w:ind w:right="169" w:firstLine="142"/>
        <w:jc w:val="both"/>
        <w:rPr>
          <w:bCs/>
          <w:sz w:val="20"/>
          <w:szCs w:val="20"/>
        </w:rPr>
      </w:pPr>
      <w:r w:rsidRPr="009C4D21">
        <w:rPr>
          <w:b/>
          <w:sz w:val="20"/>
          <w:szCs w:val="20"/>
        </w:rPr>
        <w:t xml:space="preserve">- </w:t>
      </w:r>
      <w:r w:rsidR="00A009C1" w:rsidRPr="009C4D21">
        <w:rPr>
          <w:bCs/>
          <w:sz w:val="20"/>
          <w:szCs w:val="20"/>
        </w:rPr>
        <w:t>достижение мужчинами возраста 60 лет, и женщинами 55 лет, при соблюдении условий назначения страховой пенсии по старости, установленных Федеральным законом от 28 декабря 2013 года № 400-ФЗ «О страховых пенсиях»</w:t>
      </w:r>
      <w:r w:rsidR="00987DCD" w:rsidRPr="009C4D21">
        <w:rPr>
          <w:bCs/>
          <w:sz w:val="20"/>
          <w:szCs w:val="20"/>
        </w:rPr>
        <w:t xml:space="preserve"> </w:t>
      </w:r>
      <w:r w:rsidR="00987DCD" w:rsidRPr="009C4D21">
        <w:rPr>
          <w:i/>
          <w:iCs/>
          <w:sz w:val="20"/>
          <w:szCs w:val="20"/>
        </w:rPr>
        <w:t>&lt;5&gt;</w:t>
      </w:r>
      <w:r w:rsidR="00A009C1" w:rsidRPr="009C4D21">
        <w:rPr>
          <w:bCs/>
          <w:sz w:val="20"/>
          <w:szCs w:val="20"/>
        </w:rPr>
        <w:t xml:space="preserve"> (далее – Федеральный закон «О страховых пенсиях»)(наличие необходимого страхового стажа и установленной величины индивидуального пенсионного коэффициента);</w:t>
      </w:r>
    </w:p>
    <w:p w14:paraId="628A5044" w14:textId="25625DE2" w:rsidR="00B9715D" w:rsidRPr="009C4D21" w:rsidRDefault="005B0CE0" w:rsidP="003F12A8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  <w:bdr w:val="single" w:sz="4" w:space="0" w:color="auto"/>
        </w:rPr>
      </w:pPr>
      <w:r w:rsidRPr="009C4D21">
        <w:rPr>
          <w:sz w:val="20"/>
          <w:szCs w:val="20"/>
        </w:rPr>
        <w:t>-</w:t>
      </w:r>
      <w:r w:rsidR="003F12A8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 xml:space="preserve">достижение застрахованными лицами, указанными в части 1 статьи 30, статье 31, части 1 статьи 32, части 2 статьи 33 Федерального закона «О страховых пенсиях»,   возраста </w:t>
      </w:r>
      <w:r w:rsidRPr="009C4D21">
        <w:rPr>
          <w:sz w:val="20"/>
          <w:szCs w:val="20"/>
        </w:rPr>
        <w:t>или наступление срока, определяемых в соответствии с Федеральным законом «О страховых пенсиях» по состоянию на 31</w:t>
      </w:r>
      <w:r w:rsidR="006963B0">
        <w:rPr>
          <w:sz w:val="20"/>
          <w:szCs w:val="20"/>
        </w:rPr>
        <w:t xml:space="preserve"> </w:t>
      </w:r>
      <w:r w:rsidR="006A541D">
        <w:rPr>
          <w:sz w:val="20"/>
          <w:szCs w:val="20"/>
        </w:rPr>
        <w:t xml:space="preserve">декабря </w:t>
      </w:r>
      <w:r w:rsidRPr="009C4D21">
        <w:rPr>
          <w:sz w:val="20"/>
          <w:szCs w:val="20"/>
        </w:rPr>
        <w:t>2018 при соблюдении условий, дающих право на досрочное назначение страховой пенсии по старости (наличие необходимого страхового стажа  и (или) стажа на соответствующих видах работ и установленной величины индивидуального пенсионного коэффициента).</w:t>
      </w:r>
    </w:p>
    <w:p w14:paraId="64B5868A" w14:textId="10BAC97A" w:rsidR="00A361A8" w:rsidRPr="009C4D21" w:rsidRDefault="005B0CE0" w:rsidP="003F12A8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(указываются пенсионные основания приобретения застрахованным лицом права на получение накопительной пенсии в соответствии с Федеральным законом «О накопительной пенсии», Федеральным законом от 28 декабря 2013 года N 400-ФЗ «О страховых пенсиях»</w:t>
      </w:r>
      <w:r w:rsidR="003F12A8" w:rsidRPr="009C4D21">
        <w:rPr>
          <w:i/>
          <w:iCs/>
          <w:sz w:val="20"/>
          <w:szCs w:val="20"/>
        </w:rPr>
        <w:t>)</w:t>
      </w:r>
      <w:r w:rsidR="00A361A8" w:rsidRPr="009C4D21">
        <w:rPr>
          <w:sz w:val="20"/>
          <w:szCs w:val="20"/>
        </w:rPr>
        <w:t xml:space="preserve">                                                                                        </w:t>
      </w:r>
    </w:p>
    <w:p w14:paraId="29D54390" w14:textId="77777777" w:rsidR="005B0CE0" w:rsidRPr="009C4D21" w:rsidRDefault="00C30728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 xml:space="preserve"> </w:t>
      </w:r>
      <w:r w:rsidR="00CB6ADA" w:rsidRPr="009C4D21">
        <w:rPr>
          <w:sz w:val="20"/>
          <w:szCs w:val="20"/>
        </w:rPr>
        <w:t>3.2.</w:t>
      </w:r>
      <w:r w:rsidR="00302278" w:rsidRPr="009C4D21">
        <w:rPr>
          <w:sz w:val="20"/>
          <w:szCs w:val="20"/>
        </w:rPr>
        <w:t> </w:t>
      </w:r>
      <w:r w:rsidR="00CB6ADA" w:rsidRPr="009C4D21">
        <w:rPr>
          <w:sz w:val="20"/>
          <w:szCs w:val="20"/>
        </w:rPr>
        <w:t>Срочная</w:t>
      </w:r>
      <w:r w:rsidR="00A902CA" w:rsidRPr="009C4D21">
        <w:rPr>
          <w:sz w:val="20"/>
          <w:szCs w:val="20"/>
        </w:rPr>
        <w:t xml:space="preserve"> </w:t>
      </w:r>
      <w:r w:rsidR="00CB6ADA" w:rsidRPr="009C4D21">
        <w:rPr>
          <w:sz w:val="20"/>
          <w:szCs w:val="20"/>
        </w:rPr>
        <w:t>пенсионная</w:t>
      </w:r>
      <w:r w:rsidR="00A902CA" w:rsidRPr="009C4D21">
        <w:rPr>
          <w:sz w:val="20"/>
          <w:szCs w:val="20"/>
        </w:rPr>
        <w:t xml:space="preserve"> </w:t>
      </w:r>
      <w:r w:rsidR="00CB6ADA" w:rsidRPr="009C4D21">
        <w:rPr>
          <w:sz w:val="20"/>
          <w:szCs w:val="20"/>
        </w:rPr>
        <w:t>выплата осуществляется</w:t>
      </w:r>
      <w:r w:rsidR="005B0CE0" w:rsidRPr="009C4D21">
        <w:rPr>
          <w:sz w:val="20"/>
          <w:szCs w:val="20"/>
        </w:rPr>
        <w:t>:</w:t>
      </w:r>
    </w:p>
    <w:p w14:paraId="786F54C4" w14:textId="016D3E07" w:rsidR="005B0CE0" w:rsidRPr="009C4D21" w:rsidRDefault="003F12A8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b/>
          <w:sz w:val="20"/>
          <w:szCs w:val="20"/>
        </w:rPr>
        <w:t xml:space="preserve">- </w:t>
      </w:r>
      <w:r w:rsidR="00C30728" w:rsidRPr="009C4D21">
        <w:rPr>
          <w:sz w:val="20"/>
          <w:szCs w:val="20"/>
        </w:rPr>
        <w:t xml:space="preserve">застрахованным лицам, сформировавшим пенсионные накопления за счет дополнительных страховых взносов на накопительную пенсию, взносов работодателя, взносов на </w:t>
      </w:r>
      <w:proofErr w:type="spellStart"/>
      <w:r w:rsidR="00C30728" w:rsidRPr="009C4D21">
        <w:rPr>
          <w:sz w:val="20"/>
          <w:szCs w:val="20"/>
        </w:rPr>
        <w:t>софинансирование</w:t>
      </w:r>
      <w:proofErr w:type="spellEnd"/>
      <w:r w:rsidR="00C30728" w:rsidRPr="009C4D21">
        <w:rPr>
          <w:sz w:val="20"/>
          <w:szCs w:val="20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инвестирования, по достижении возраста 60 и 55 лет (соответственно мужчины и женщины) и при соблюдении условий, дающих право на страховую пенсию по старости (наличие необходимого страхового стажа и установленной величины индивидуального пенсионного коэффициента)</w:t>
      </w:r>
      <w:r w:rsidR="005B0CE0" w:rsidRPr="009C4D21">
        <w:rPr>
          <w:sz w:val="20"/>
          <w:szCs w:val="20"/>
        </w:rPr>
        <w:t>;</w:t>
      </w:r>
    </w:p>
    <w:p w14:paraId="6F362EEC" w14:textId="6FD8B350" w:rsidR="00E53E9B" w:rsidRPr="009C4D21" w:rsidRDefault="005B0CE0" w:rsidP="003F12A8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 xml:space="preserve">- застрахованным </w:t>
      </w:r>
      <w:r w:rsidR="00C30728" w:rsidRPr="009C4D21">
        <w:rPr>
          <w:sz w:val="20"/>
          <w:szCs w:val="20"/>
        </w:rPr>
        <w:t xml:space="preserve"> лицам, указанным в </w:t>
      </w:r>
      <w:hyperlink r:id="rId29" w:history="1">
        <w:r w:rsidR="00C30728" w:rsidRPr="009C4D21">
          <w:rPr>
            <w:sz w:val="20"/>
            <w:szCs w:val="20"/>
          </w:rPr>
          <w:t>части 2 статьи 6</w:t>
        </w:r>
      </w:hyperlink>
      <w:r w:rsidR="00C30728" w:rsidRPr="009C4D21">
        <w:rPr>
          <w:sz w:val="20"/>
          <w:szCs w:val="20"/>
        </w:rPr>
        <w:t xml:space="preserve"> Федерального закона «О накопительной пенсии», - по достижении возраста или наступлении срока, определяемых в соответствии с Федеральным </w:t>
      </w:r>
      <w:hyperlink r:id="rId30" w:history="1">
        <w:r w:rsidR="00C30728" w:rsidRPr="009C4D21">
          <w:rPr>
            <w:sz w:val="20"/>
            <w:szCs w:val="20"/>
          </w:rPr>
          <w:t>законом</w:t>
        </w:r>
      </w:hyperlink>
      <w:r w:rsidR="00C30728" w:rsidRPr="009C4D21">
        <w:rPr>
          <w:sz w:val="20"/>
          <w:szCs w:val="20"/>
        </w:rPr>
        <w:t xml:space="preserve"> «О страховых пенсиях» по состоянию на 31 декабря 2018 года.</w:t>
      </w:r>
    </w:p>
    <w:p w14:paraId="193F2789" w14:textId="4D40D529" w:rsidR="00A361A8" w:rsidRPr="009C4D21" w:rsidRDefault="005B0CE0" w:rsidP="003F12A8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(указываются условия, необходимые для назначения и осуществления срочной пенсионной выплаты, в соответствии с частью 1 статьи 5 Федерального закона «О порядке финансирования выплат за счет средств пенсионных накоплений»)</w:t>
      </w:r>
      <w:r w:rsidR="00A361A8" w:rsidRPr="009C4D21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0CB2F4FF" w14:textId="6F111FB2" w:rsidR="002F6E79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3.</w:t>
      </w:r>
      <w:r w:rsidR="006A18E4" w:rsidRPr="009C4D21">
        <w:rPr>
          <w:sz w:val="20"/>
          <w:szCs w:val="20"/>
        </w:rPr>
        <w:t>3</w:t>
      </w:r>
      <w:r w:rsidR="006A18E4" w:rsidRPr="006A541D">
        <w:rPr>
          <w:sz w:val="20"/>
          <w:szCs w:val="20"/>
        </w:rPr>
        <w:t>. Единовременная</w:t>
      </w:r>
      <w:r w:rsidR="00A902CA" w:rsidRPr="006A541D">
        <w:rPr>
          <w:sz w:val="20"/>
          <w:szCs w:val="20"/>
        </w:rPr>
        <w:t xml:space="preserve"> </w:t>
      </w:r>
      <w:r w:rsidRPr="006A541D">
        <w:rPr>
          <w:sz w:val="20"/>
          <w:szCs w:val="20"/>
        </w:rPr>
        <w:t>выплата</w:t>
      </w:r>
      <w:r w:rsidR="00A902CA" w:rsidRPr="006A541D">
        <w:rPr>
          <w:sz w:val="20"/>
          <w:szCs w:val="20"/>
        </w:rPr>
        <w:t xml:space="preserve"> </w:t>
      </w:r>
      <w:r w:rsidRPr="006A541D">
        <w:rPr>
          <w:sz w:val="20"/>
          <w:szCs w:val="20"/>
        </w:rPr>
        <w:t>осуществляется</w:t>
      </w:r>
      <w:r w:rsidR="002F6E79" w:rsidRPr="006A541D">
        <w:rPr>
          <w:sz w:val="20"/>
          <w:szCs w:val="20"/>
        </w:rPr>
        <w:t>:</w:t>
      </w:r>
    </w:p>
    <w:p w14:paraId="486D856C" w14:textId="01039E5A" w:rsidR="002F6E79" w:rsidRPr="009C4D21" w:rsidRDefault="005B0CE0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-</w:t>
      </w:r>
      <w:r w:rsidR="002F6E79" w:rsidRPr="009C4D21">
        <w:rPr>
          <w:sz w:val="20"/>
          <w:szCs w:val="20"/>
        </w:rPr>
        <w:t xml:space="preserve"> лицам, которые не приобрели право на получение накопительной пенсии в соответствии со </w:t>
      </w:r>
      <w:hyperlink r:id="rId31" w:history="1">
        <w:r w:rsidR="002F6E79" w:rsidRPr="009C4D21">
          <w:rPr>
            <w:sz w:val="20"/>
            <w:szCs w:val="20"/>
          </w:rPr>
          <w:t>статьей 6</w:t>
        </w:r>
      </w:hyperlink>
      <w:r w:rsidR="002F6E79" w:rsidRPr="009C4D21">
        <w:rPr>
          <w:sz w:val="20"/>
          <w:szCs w:val="20"/>
        </w:rPr>
        <w:t xml:space="preserve"> Федерального закона «О накопительной пенсии», - по достижении возраста 60 и 55 лет (соответственно мужчины и женщины);</w:t>
      </w:r>
    </w:p>
    <w:p w14:paraId="2CA44F36" w14:textId="2DEC61E9" w:rsidR="002F6E79" w:rsidRPr="009C4D21" w:rsidRDefault="005B0CE0" w:rsidP="003F12A8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-</w:t>
      </w:r>
      <w:r w:rsidR="002F6E79" w:rsidRPr="009C4D21">
        <w:rPr>
          <w:sz w:val="20"/>
          <w:szCs w:val="20"/>
        </w:rPr>
        <w:t xml:space="preserve"> лицам, размер накопительной пенсии которых в случае ее назначения составил бы 5 процентов и менее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Федеральным </w:t>
      </w:r>
      <w:hyperlink r:id="rId32" w:history="1">
        <w:r w:rsidR="002F6E79" w:rsidRPr="009C4D21">
          <w:rPr>
            <w:sz w:val="20"/>
            <w:szCs w:val="20"/>
          </w:rPr>
          <w:t>законом</w:t>
        </w:r>
      </w:hyperlink>
      <w:r w:rsidR="002F6E79" w:rsidRPr="009C4D21">
        <w:rPr>
          <w:sz w:val="20"/>
          <w:szCs w:val="20"/>
        </w:rPr>
        <w:t xml:space="preserve"> «О страховых пенсиях», и размера накопительной пенсии, рассчитанного в соответствии с Федеральным </w:t>
      </w:r>
      <w:hyperlink r:id="rId33" w:history="1">
        <w:r w:rsidR="002F6E79" w:rsidRPr="009C4D21">
          <w:rPr>
            <w:sz w:val="20"/>
            <w:szCs w:val="20"/>
          </w:rPr>
          <w:t>законом</w:t>
        </w:r>
      </w:hyperlink>
      <w:r w:rsidR="002F6E79" w:rsidRPr="009C4D21">
        <w:rPr>
          <w:sz w:val="20"/>
          <w:szCs w:val="20"/>
        </w:rPr>
        <w:t xml:space="preserve"> «О накопительной пенсии», рассчитанных на дату назначения накопительной пенсии в соответствии с Федеральным </w:t>
      </w:r>
      <w:hyperlink r:id="rId34" w:history="1">
        <w:r w:rsidR="002F6E79" w:rsidRPr="009C4D21">
          <w:rPr>
            <w:sz w:val="20"/>
            <w:szCs w:val="20"/>
          </w:rPr>
          <w:t>законом</w:t>
        </w:r>
      </w:hyperlink>
      <w:r w:rsidR="002F6E79" w:rsidRPr="009C4D21">
        <w:rPr>
          <w:sz w:val="20"/>
          <w:szCs w:val="20"/>
        </w:rPr>
        <w:t xml:space="preserve"> «О накопительной пенсии», - по достижении возраста 60 и 55 лет (соответственно мужчины и женщины), а лицам, указанным в </w:t>
      </w:r>
      <w:hyperlink r:id="rId35" w:history="1">
        <w:r w:rsidR="002F6E79" w:rsidRPr="009C4D21">
          <w:rPr>
            <w:sz w:val="20"/>
            <w:szCs w:val="20"/>
          </w:rPr>
          <w:t>части 2 статьи 6</w:t>
        </w:r>
      </w:hyperlink>
      <w:r w:rsidR="002F6E79" w:rsidRPr="009C4D21">
        <w:rPr>
          <w:sz w:val="20"/>
          <w:szCs w:val="20"/>
        </w:rPr>
        <w:t xml:space="preserve"> Федерального закона «О накопительной пенсии», - по достижении возраста или наступлении срока, определяемых в соответствии с Федеральным </w:t>
      </w:r>
      <w:hyperlink r:id="rId36" w:history="1">
        <w:r w:rsidR="002F6E79" w:rsidRPr="009C4D21">
          <w:rPr>
            <w:sz w:val="20"/>
            <w:szCs w:val="20"/>
          </w:rPr>
          <w:t>законом</w:t>
        </w:r>
      </w:hyperlink>
      <w:r w:rsidR="002F6E79" w:rsidRPr="009C4D21">
        <w:rPr>
          <w:sz w:val="20"/>
          <w:szCs w:val="20"/>
        </w:rPr>
        <w:t xml:space="preserve"> «О страховых пенсиях» по состоянию на 31</w:t>
      </w:r>
      <w:r w:rsidRPr="009C4D21">
        <w:rPr>
          <w:sz w:val="20"/>
          <w:szCs w:val="20"/>
        </w:rPr>
        <w:t>.</w:t>
      </w:r>
      <w:r w:rsidR="002F6E79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12.</w:t>
      </w:r>
      <w:r w:rsidR="002F6E79" w:rsidRPr="009C4D21">
        <w:rPr>
          <w:sz w:val="20"/>
          <w:szCs w:val="20"/>
        </w:rPr>
        <w:t>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коэффициента).</w:t>
      </w:r>
    </w:p>
    <w:p w14:paraId="7EB7DBFE" w14:textId="0F7D6744" w:rsidR="00A361A8" w:rsidRPr="009C4D21" w:rsidRDefault="005B0CE0" w:rsidP="003F12A8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(указываются условия, необходимые для назначения и осуществления единовременной выплаты, в соответствии с частью 1 статьи 4 Федерального закона </w:t>
      </w:r>
      <w:r w:rsidR="003F12A8" w:rsidRPr="009C4D21">
        <w:rPr>
          <w:i/>
          <w:iCs/>
          <w:sz w:val="20"/>
          <w:szCs w:val="20"/>
        </w:rPr>
        <w:t>«</w:t>
      </w:r>
      <w:r w:rsidRPr="009C4D21">
        <w:rPr>
          <w:i/>
          <w:iCs/>
          <w:sz w:val="20"/>
          <w:szCs w:val="20"/>
        </w:rPr>
        <w:t>О порядке финансирования выплат за счет средств пенсионных накоплений</w:t>
      </w:r>
      <w:r w:rsidR="003F12A8" w:rsidRPr="009C4D21">
        <w:rPr>
          <w:i/>
          <w:iCs/>
          <w:sz w:val="20"/>
          <w:szCs w:val="20"/>
        </w:rPr>
        <w:t>»</w:t>
      </w:r>
      <w:r w:rsidRPr="009C4D21">
        <w:rPr>
          <w:i/>
          <w:iCs/>
          <w:sz w:val="20"/>
          <w:szCs w:val="20"/>
        </w:rPr>
        <w:t>, статьей 6 Федерального закона «О накопительной пенсии»)</w:t>
      </w:r>
      <w:r w:rsidR="00A361A8" w:rsidRPr="009C4D21">
        <w:rPr>
          <w:sz w:val="20"/>
          <w:szCs w:val="20"/>
        </w:rPr>
        <w:t xml:space="preserve">                                                                                              </w:t>
      </w:r>
    </w:p>
    <w:p w14:paraId="16CB7F44" w14:textId="71FD31CC" w:rsidR="00987DCD" w:rsidRPr="009C4D21" w:rsidRDefault="00CB6ADA" w:rsidP="003F12A8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3.4.</w:t>
      </w:r>
      <w:r w:rsidR="00987DCD" w:rsidRPr="009C4D21">
        <w:rPr>
          <w:sz w:val="20"/>
          <w:szCs w:val="20"/>
        </w:rPr>
        <w:t>---------------------------------</w:t>
      </w:r>
      <w:r w:rsidR="00A361A8" w:rsidRPr="009C4D21">
        <w:rPr>
          <w:sz w:val="20"/>
          <w:szCs w:val="20"/>
        </w:rPr>
        <w:t>-------------------------------------</w:t>
      </w:r>
    </w:p>
    <w:p w14:paraId="6C3299B9" w14:textId="2A307352" w:rsidR="00A361A8" w:rsidRPr="009C4D21" w:rsidRDefault="00987DCD" w:rsidP="003F12A8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  <w:r w:rsidR="00A361A8" w:rsidRPr="009C4D21">
        <w:rPr>
          <w:sz w:val="20"/>
          <w:szCs w:val="20"/>
        </w:rPr>
        <w:t xml:space="preserve">                                                                     </w:t>
      </w:r>
    </w:p>
    <w:p w14:paraId="2D1D806A" w14:textId="77777777" w:rsidR="00526A20" w:rsidRPr="009C4D21" w:rsidRDefault="00526A20" w:rsidP="0075683C">
      <w:pPr>
        <w:autoSpaceDE w:val="0"/>
        <w:autoSpaceDN w:val="0"/>
        <w:adjustRightInd w:val="0"/>
        <w:spacing w:line="180" w:lineRule="auto"/>
        <w:ind w:left="180" w:right="169" w:hanging="38"/>
        <w:jc w:val="center"/>
        <w:outlineLvl w:val="0"/>
        <w:rPr>
          <w:b/>
          <w:sz w:val="20"/>
          <w:szCs w:val="20"/>
        </w:rPr>
      </w:pPr>
    </w:p>
    <w:p w14:paraId="6AF10174" w14:textId="5B685815" w:rsidR="00526A20" w:rsidRPr="009C4D21" w:rsidRDefault="00CB6ADA" w:rsidP="00FA005D">
      <w:pPr>
        <w:autoSpaceDE w:val="0"/>
        <w:autoSpaceDN w:val="0"/>
        <w:adjustRightInd w:val="0"/>
        <w:spacing w:line="180" w:lineRule="auto"/>
        <w:ind w:left="180" w:right="169" w:hanging="38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  <w:lang w:val="en-US"/>
        </w:rPr>
        <w:t>I</w:t>
      </w:r>
      <w:r w:rsidRPr="009C4D21">
        <w:rPr>
          <w:b/>
          <w:sz w:val="20"/>
          <w:szCs w:val="20"/>
        </w:rPr>
        <w:t>V. Установление и выплата накопительной пенсии, срочной пенсионной выплаты, единовременной выплаты, выплат правопреемникам застрахованного лица</w:t>
      </w:r>
    </w:p>
    <w:p w14:paraId="058580B6" w14:textId="77777777" w:rsidR="009F658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4.1.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Накопительная пенсия и (или) срочная пенсионная выплата назначаются со дня обращения за ними, но не ранее чем со дня возникновения права на указанные виды выплат за счет средств пенсионных накоплений.</w:t>
      </w:r>
    </w:p>
    <w:p w14:paraId="6DA76728" w14:textId="77777777" w:rsidR="00903A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4.2. Назначение застрахованному лицу накопительной пенсии и (или) срочной пенсионной выплаты осуществляются на основании заявления о назначении накопительной пенсии и (или) срочной пенсионной выплаты (далее – заявление),</w:t>
      </w:r>
      <w:r w:rsidR="00302278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поданного в фонд, а также документов, установленных страховыми правилами фонда, подтверждающих наличие у застрахованного лица пенсионных оснований.</w:t>
      </w:r>
    </w:p>
    <w:p w14:paraId="4A2D6DB4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lastRenderedPageBreak/>
        <w:t>4.3.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По результатам рассмотрения заявления застрахованного лица, обратившегося за назначением накопительной пенсии и (или) срочной пенсионной выплаты, фонд производит расчет размеров указанных выплат и выносит решение о назначении накопительной пенсии и (или) срочной пенсионной выплаты или единовременной выплаты в соответствии со страховыми правилами фонда.</w:t>
      </w:r>
    </w:p>
    <w:p w14:paraId="4BD67C1D" w14:textId="77777777" w:rsidR="00903A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4.4. Единовременная выплата не осуществляется, в случае если застрахованному лицу ранее</w:t>
      </w:r>
      <w:r w:rsidR="00275912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была установлена накопительная пенсия.</w:t>
      </w:r>
    </w:p>
    <w:p w14:paraId="7E6449AF" w14:textId="77777777" w:rsidR="00987B3C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4.5.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 xml:space="preserve">Застрахованное лицо, реализовавшее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</w:t>
      </w:r>
      <w:r w:rsidR="00987B3C" w:rsidRPr="009C4D21">
        <w:rPr>
          <w:sz w:val="20"/>
          <w:szCs w:val="20"/>
        </w:rPr>
        <w:t>выплатой средств пенсионных накоплений в виде единовременной выплаты.</w:t>
      </w:r>
    </w:p>
    <w:p w14:paraId="686BC704" w14:textId="105CE9DD" w:rsidR="00CB48D3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4.6.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 xml:space="preserve">В случае смерти застрахованного лица выплата средств пенсионных накоплений, учтенных на его пенсионном счете накопительной пенсии, производится его </w:t>
      </w:r>
      <w:r w:rsidR="006A18E4" w:rsidRPr="009C4D21">
        <w:rPr>
          <w:sz w:val="20"/>
          <w:szCs w:val="20"/>
        </w:rPr>
        <w:t xml:space="preserve">правопреемникам </w:t>
      </w:r>
      <w:r w:rsidR="006A18E4" w:rsidRPr="009C4D21">
        <w:rPr>
          <w:i/>
          <w:iCs/>
          <w:sz w:val="20"/>
          <w:szCs w:val="20"/>
        </w:rPr>
        <w:t>&lt;</w:t>
      </w:r>
      <w:r w:rsidR="00987B3C" w:rsidRPr="009C4D21">
        <w:rPr>
          <w:i/>
          <w:iCs/>
          <w:sz w:val="20"/>
          <w:szCs w:val="20"/>
        </w:rPr>
        <w:t>6&gt;</w:t>
      </w:r>
      <w:r w:rsidR="00987B3C" w:rsidRPr="009C4D21">
        <w:rPr>
          <w:sz w:val="20"/>
          <w:szCs w:val="20"/>
        </w:rPr>
        <w:t>:</w:t>
      </w:r>
    </w:p>
    <w:p w14:paraId="09BEDBD1" w14:textId="3264A246" w:rsidR="00DA426C" w:rsidRPr="009C4D21" w:rsidRDefault="00DA426C" w:rsidP="00F35CC1">
      <w:pPr>
        <w:autoSpaceDE w:val="0"/>
        <w:autoSpaceDN w:val="0"/>
        <w:adjustRightInd w:val="0"/>
        <w:ind w:right="169"/>
        <w:rPr>
          <w:sz w:val="20"/>
          <w:szCs w:val="20"/>
        </w:rPr>
      </w:pPr>
      <w:r w:rsidRPr="009C4D21">
        <w:rPr>
          <w:sz w:val="20"/>
          <w:szCs w:val="20"/>
        </w:rPr>
        <w:t>_________________________</w:t>
      </w:r>
      <w:r w:rsidR="00F35CC1" w:rsidRPr="009C4D21">
        <w:rPr>
          <w:sz w:val="20"/>
          <w:szCs w:val="20"/>
        </w:rPr>
        <w:t>______________</w:t>
      </w:r>
      <w:r w:rsidR="006A18E4" w:rsidRPr="009C4D21">
        <w:rPr>
          <w:sz w:val="20"/>
          <w:szCs w:val="20"/>
        </w:rPr>
        <w:t>______________</w:t>
      </w:r>
      <w:r w:rsidR="008A1A04" w:rsidRPr="009C4D21">
        <w:rPr>
          <w:sz w:val="20"/>
          <w:szCs w:val="20"/>
        </w:rPr>
        <w:t>____________________________________________________________________________________________________</w:t>
      </w:r>
    </w:p>
    <w:p w14:paraId="7A03A1F6" w14:textId="6FA776D4" w:rsidR="00275ADD" w:rsidRPr="009C4D21" w:rsidRDefault="00DA426C" w:rsidP="0075683C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(указываются следующие сведения о правопреемниках: фамилия, имя, отчество (при наличии), дата и место рождения, реквизиты документа, удостоверяющего личность, адрес регистрации по </w:t>
      </w:r>
      <w:r w:rsidR="008A1A04" w:rsidRPr="009C4D21">
        <w:rPr>
          <w:i/>
          <w:iCs/>
          <w:sz w:val="20"/>
          <w:szCs w:val="20"/>
        </w:rPr>
        <w:t>месту жительства</w:t>
      </w:r>
      <w:r w:rsidRPr="009C4D21">
        <w:rPr>
          <w:i/>
          <w:iCs/>
          <w:sz w:val="20"/>
          <w:szCs w:val="20"/>
        </w:rPr>
        <w:t xml:space="preserve"> (месту пребывания) и адрес фактического проживания, контактный телефон (при наличии), а также размер доли (дробным числом или в процентах), в соответствии с которой следует распределить всю сумму средств пенсионных накоплений между правопреемниками)  </w:t>
      </w:r>
    </w:p>
    <w:p w14:paraId="78694DAE" w14:textId="7E01C715" w:rsidR="00DA426C" w:rsidRPr="009C4D21" w:rsidRDefault="00DA426C" w:rsidP="00DA426C">
      <w:pPr>
        <w:autoSpaceDE w:val="0"/>
        <w:autoSpaceDN w:val="0"/>
        <w:adjustRightInd w:val="0"/>
        <w:ind w:right="169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14:paraId="7AD5FB07" w14:textId="77777777" w:rsidR="004339E7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4.7.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Застрахованное лицо вправе в любое время определить или изменить перечень лиц, которым в случае его смерти может быть произведена выплата средств пенсионных накоплений, путем подачи заявления о распределении средств пенсионных накоплений. Указанное заявление является неотъемлемой частью настоящего договора.</w:t>
      </w:r>
    </w:p>
    <w:p w14:paraId="7E0C2E41" w14:textId="77777777" w:rsidR="00E53E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4.8.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Выплата средств пенсионных накоплений правопреемникам осуществляется в соответствии со статьей 3</w:t>
      </w:r>
      <w:r w:rsidR="00302278" w:rsidRPr="009C4D21">
        <w:rPr>
          <w:sz w:val="20"/>
          <w:szCs w:val="20"/>
        </w:rPr>
        <w:t xml:space="preserve">6.21 </w:t>
      </w:r>
      <w:r w:rsidRPr="009C4D21">
        <w:rPr>
          <w:sz w:val="20"/>
          <w:szCs w:val="20"/>
        </w:rPr>
        <w:t xml:space="preserve">Федерального закона «О негосударственных пенсионных фондах» и постановлением Правительства Российской Федерации от 30 июля 2014 года № 710 «Об утверждении Правил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пенсии» </w:t>
      </w:r>
      <w:r w:rsidRPr="009C4D21">
        <w:rPr>
          <w:i/>
          <w:iCs/>
          <w:sz w:val="20"/>
          <w:szCs w:val="20"/>
        </w:rPr>
        <w:t>&lt;</w:t>
      </w:r>
      <w:r w:rsidR="00987B3C" w:rsidRPr="009C4D21">
        <w:rPr>
          <w:i/>
          <w:iCs/>
          <w:sz w:val="20"/>
          <w:szCs w:val="20"/>
        </w:rPr>
        <w:t>7</w:t>
      </w:r>
      <w:r w:rsidRPr="009C4D21">
        <w:rPr>
          <w:i/>
          <w:iCs/>
          <w:sz w:val="20"/>
          <w:szCs w:val="20"/>
        </w:rPr>
        <w:t>&gt;,</w:t>
      </w:r>
      <w:r w:rsidRPr="009C4D21">
        <w:rPr>
          <w:sz w:val="20"/>
          <w:szCs w:val="20"/>
        </w:rPr>
        <w:t xml:space="preserve"> а также страховыми правилами фонда.</w:t>
      </w:r>
    </w:p>
    <w:p w14:paraId="1DFF3F05" w14:textId="59B22B33" w:rsidR="00987DCD" w:rsidRPr="009C4D21" w:rsidRDefault="00CB6ADA" w:rsidP="003209D6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4.9.</w:t>
      </w:r>
      <w:r w:rsidR="00987DCD" w:rsidRPr="009C4D21">
        <w:rPr>
          <w:sz w:val="20"/>
          <w:szCs w:val="20"/>
        </w:rPr>
        <w:t>----------------------------------------------------------</w:t>
      </w:r>
      <w:r w:rsidR="003209D6" w:rsidRPr="009C4D21">
        <w:rPr>
          <w:sz w:val="20"/>
          <w:szCs w:val="20"/>
        </w:rPr>
        <w:t>------------</w:t>
      </w:r>
    </w:p>
    <w:p w14:paraId="5B472951" w14:textId="5DD35C38" w:rsidR="0075683C" w:rsidRDefault="00987DCD" w:rsidP="009C4D21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</w:p>
    <w:p w14:paraId="1085C22A" w14:textId="77777777" w:rsidR="00FB4FF7" w:rsidRPr="009C4D21" w:rsidRDefault="00FB4FF7" w:rsidP="009C4D21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</w:p>
    <w:p w14:paraId="16D25C54" w14:textId="11A3C1E0" w:rsidR="00526A20" w:rsidRPr="008D4C19" w:rsidRDefault="00CB6ADA" w:rsidP="008D4C19">
      <w:pPr>
        <w:autoSpaceDE w:val="0"/>
        <w:autoSpaceDN w:val="0"/>
        <w:adjustRightInd w:val="0"/>
        <w:spacing w:line="180" w:lineRule="auto"/>
        <w:ind w:right="169" w:firstLine="180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V. Доставка накопительной пенсии, срочной пенсионной выплаты, единовременной выплаты и порядок оплаты расходов, связанных с доставкой</w:t>
      </w:r>
    </w:p>
    <w:p w14:paraId="7C363A4D" w14:textId="3AD19F20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5.1.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Доставка накопительной пенсии и (или) срочной пенсионной выплаты или единовременной выплаты по выбору застрахованного лица осуществляется одним из следующих способов:</w:t>
      </w:r>
    </w:p>
    <w:p w14:paraId="4767A53E" w14:textId="77777777" w:rsidR="00AB0FA7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 через организацию почтовой связи;</w:t>
      </w:r>
    </w:p>
    <w:p w14:paraId="6E3B0C5E" w14:textId="77777777" w:rsidR="00AB0FA7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 через кредитную организацию путем зачисления сумм накопительной пенсии и (или) срочной пенсионной выплаты или единовременной выплаты на счет застрахованного лица в этой кредитной организации;</w:t>
      </w:r>
    </w:p>
    <w:p w14:paraId="6A5671F9" w14:textId="34903861" w:rsidR="00F2417D" w:rsidRPr="009C4D21" w:rsidRDefault="00CB6ADA" w:rsidP="003F12A8">
      <w:pPr>
        <w:pStyle w:val="ad"/>
        <w:pBdr>
          <w:bottom w:val="single" w:sz="4" w:space="1" w:color="auto"/>
        </w:pBdr>
        <w:spacing w:line="180" w:lineRule="auto"/>
        <w:ind w:right="169" w:firstLine="142"/>
        <w:jc w:val="both"/>
      </w:pPr>
      <w:r w:rsidRPr="009C4D21">
        <w:t>в)</w:t>
      </w:r>
      <w:r w:rsidR="0075493C" w:rsidRPr="009C4D21">
        <w:t xml:space="preserve"> </w:t>
      </w:r>
      <w:r w:rsidR="00987DCD" w:rsidRPr="009C4D21">
        <w:t>----------------------------------------------------------------</w:t>
      </w:r>
    </w:p>
    <w:p w14:paraId="05E96028" w14:textId="0D88F13D" w:rsidR="00987DCD" w:rsidRPr="009C4D21" w:rsidRDefault="00987DCD" w:rsidP="003F12A8">
      <w:pPr>
        <w:pStyle w:val="ad"/>
        <w:spacing w:line="180" w:lineRule="auto"/>
        <w:ind w:right="169"/>
        <w:jc w:val="both"/>
        <w:rPr>
          <w:i/>
          <w:iCs/>
        </w:rPr>
      </w:pPr>
      <w:r w:rsidRPr="00256F82">
        <w:rPr>
          <w:i/>
          <w:iCs/>
        </w:rPr>
        <w:t>(</w:t>
      </w:r>
      <w:r w:rsidR="00577B40" w:rsidRPr="00256F82">
        <w:rPr>
          <w:i/>
          <w:iCs/>
        </w:rPr>
        <w:t>указываются иные способы доставки в соответствии с Федеральным законом «О накопительной пенсии», Федеральным законом «О порядке финансирования выплат за счет средств пенсионных накоплений»</w:t>
      </w:r>
      <w:r w:rsidRPr="00256F82">
        <w:rPr>
          <w:i/>
          <w:iCs/>
        </w:rPr>
        <w:t>)</w:t>
      </w:r>
    </w:p>
    <w:p w14:paraId="410EAB9E" w14:textId="6ADAA962" w:rsidR="00A361A8" w:rsidRPr="009C4D21" w:rsidRDefault="00A361A8" w:rsidP="003F12A8">
      <w:pPr>
        <w:pStyle w:val="ad"/>
        <w:spacing w:line="180" w:lineRule="auto"/>
        <w:ind w:right="169"/>
        <w:jc w:val="both"/>
        <w:rPr>
          <w:i/>
          <w:iCs/>
        </w:rPr>
      </w:pPr>
      <w:r w:rsidRPr="009C4D21">
        <w:t xml:space="preserve">                                                                                                            </w:t>
      </w:r>
    </w:p>
    <w:p w14:paraId="115F592B" w14:textId="77777777" w:rsidR="00A0094F" w:rsidRPr="009C4D21" w:rsidRDefault="00F2417D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 xml:space="preserve"> </w:t>
      </w:r>
      <w:r w:rsidR="00CB6ADA" w:rsidRPr="009C4D21">
        <w:rPr>
          <w:sz w:val="20"/>
          <w:szCs w:val="20"/>
        </w:rPr>
        <w:t>5.2. Доставка накопительной пенсии и (или) срочной пенсионной выплаты производится за текущий месяц.</w:t>
      </w:r>
    </w:p>
    <w:p w14:paraId="11EC75D4" w14:textId="77777777" w:rsidR="00E53E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Единовременная выплата производится фондом в срок, не превышающий одного месяца со дня принятия решения об осуществлении единовременной выплаты.</w:t>
      </w:r>
    </w:p>
    <w:p w14:paraId="37710A20" w14:textId="77777777" w:rsidR="00A0094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5.3. Оплата расходов, связанных с доставкой накопительной пенсии, производится за счет средств резерва фонда по обязательному пенсионному страхованию.</w:t>
      </w:r>
    </w:p>
    <w:p w14:paraId="069E4BBD" w14:textId="77777777" w:rsidR="00A0094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Оплата расходов, связанных с осуществлением срочной пенсионной выплаты, единовременной выплаты, производится за счет собственных средств фонда.</w:t>
      </w:r>
    </w:p>
    <w:p w14:paraId="2DC57A23" w14:textId="43B57C18" w:rsidR="000B20D8" w:rsidRPr="009C4D21" w:rsidRDefault="00CB6ADA" w:rsidP="00F16FD4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5.4.</w:t>
      </w:r>
      <w:r w:rsidR="000B20D8" w:rsidRPr="009C4D21">
        <w:rPr>
          <w:sz w:val="20"/>
          <w:szCs w:val="20"/>
        </w:rPr>
        <w:t>------------------------------------------------------------</w:t>
      </w:r>
    </w:p>
    <w:p w14:paraId="5BC16FC7" w14:textId="77777777" w:rsidR="008D4C19" w:rsidRDefault="000B20D8" w:rsidP="009C4D21">
      <w:pPr>
        <w:autoSpaceDE w:val="0"/>
        <w:autoSpaceDN w:val="0"/>
        <w:adjustRightInd w:val="0"/>
        <w:spacing w:line="180" w:lineRule="auto"/>
        <w:ind w:right="169"/>
        <w:jc w:val="both"/>
        <w:rPr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  <w:r w:rsidR="00A361A8" w:rsidRPr="009C4D21">
        <w:rPr>
          <w:sz w:val="20"/>
          <w:szCs w:val="20"/>
        </w:rPr>
        <w:t xml:space="preserve"> </w:t>
      </w:r>
    </w:p>
    <w:p w14:paraId="49AB81DD" w14:textId="0EA1442F" w:rsidR="0075683C" w:rsidRPr="009C4D21" w:rsidRDefault="00A361A8" w:rsidP="009C4D21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                             </w:t>
      </w:r>
    </w:p>
    <w:p w14:paraId="13626B06" w14:textId="26EA01AE" w:rsidR="00526A20" w:rsidRPr="008D4C19" w:rsidRDefault="00CB6ADA" w:rsidP="008D4C19">
      <w:pPr>
        <w:autoSpaceDE w:val="0"/>
        <w:autoSpaceDN w:val="0"/>
        <w:adjustRightInd w:val="0"/>
        <w:spacing w:line="180" w:lineRule="auto"/>
        <w:ind w:right="169" w:firstLine="708"/>
        <w:jc w:val="center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VI. Ответственность сторон</w:t>
      </w:r>
    </w:p>
    <w:p w14:paraId="2678E023" w14:textId="79D1DCB2" w:rsidR="00B361B7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6.1.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За неисполнение или ненадлежащее исполнение своих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030C9679" w14:textId="23302037" w:rsidR="000B20D8" w:rsidRPr="009C4D21" w:rsidRDefault="000B20D8" w:rsidP="00B85D83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6.2.-----------------------------------------------------------------</w:t>
      </w:r>
      <w:r w:rsidR="003209D6" w:rsidRPr="009C4D21">
        <w:rPr>
          <w:sz w:val="20"/>
          <w:szCs w:val="20"/>
        </w:rPr>
        <w:t>-----</w:t>
      </w:r>
    </w:p>
    <w:p w14:paraId="4EA208DA" w14:textId="77777777" w:rsidR="008D4C19" w:rsidRDefault="000B20D8" w:rsidP="009C4D21">
      <w:pPr>
        <w:autoSpaceDE w:val="0"/>
        <w:autoSpaceDN w:val="0"/>
        <w:adjustRightInd w:val="0"/>
        <w:spacing w:line="180" w:lineRule="auto"/>
        <w:ind w:right="169"/>
        <w:jc w:val="both"/>
        <w:rPr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  <w:r w:rsidR="00A361A8" w:rsidRPr="009C4D21">
        <w:rPr>
          <w:sz w:val="20"/>
          <w:szCs w:val="20"/>
        </w:rPr>
        <w:t xml:space="preserve">     </w:t>
      </w:r>
    </w:p>
    <w:p w14:paraId="0479A748" w14:textId="7A4F48A0" w:rsidR="0075683C" w:rsidRPr="009C4D21" w:rsidRDefault="00A361A8" w:rsidP="009C4D21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sz w:val="20"/>
          <w:szCs w:val="20"/>
        </w:rPr>
        <w:t xml:space="preserve">                                                                </w:t>
      </w:r>
    </w:p>
    <w:p w14:paraId="2ABB2F13" w14:textId="393A6E3C" w:rsidR="00526A20" w:rsidRPr="008D4C19" w:rsidRDefault="00CB6ADA" w:rsidP="008D4C19">
      <w:pPr>
        <w:autoSpaceDE w:val="0"/>
        <w:autoSpaceDN w:val="0"/>
        <w:adjustRightInd w:val="0"/>
        <w:spacing w:line="180" w:lineRule="auto"/>
        <w:ind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VII. Изменение и прекращение договора</w:t>
      </w:r>
    </w:p>
    <w:p w14:paraId="327B890A" w14:textId="41B07D14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7.1.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Внесение в настоящий договор и приложения к нему изменений в связи с изменениями законодательства Российской Федерации о негосударственных пенсионных фондах, о накопительной пенсии и об инвестировании средств пенсионных накоплений для финансирования накопительной пенсии (далее – изменения пенсионного законодательства Российской Федерации</w:t>
      </w:r>
      <w:r w:rsidR="00FD30E0" w:rsidRPr="009C4D21">
        <w:rPr>
          <w:sz w:val="20"/>
          <w:szCs w:val="20"/>
        </w:rPr>
        <w:t>)</w:t>
      </w:r>
      <w:r w:rsidRPr="009C4D21">
        <w:rPr>
          <w:sz w:val="20"/>
          <w:szCs w:val="20"/>
        </w:rPr>
        <w:t xml:space="preserve"> осуществляется фондом в одностороннем порядке путем направления застрахованному лицу уведомления о внесении в договор и приложения к нему изменений в связи с изменениями пенсионного законодательства Российской Федерации (далее – уведомление) в течение одного месяца со дня вступления в силу изменений пенсионного законодательства Российской Федерации.</w:t>
      </w:r>
    </w:p>
    <w:p w14:paraId="48450752" w14:textId="77777777" w:rsidR="0094067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Уведомление направляется застрахованному лицу по электронной почте, а также в «Личный кабинет застрахованного лица» на официальном сайте фонда в информационно–телекоммуникационной сети «Интернет», электронный адрес которого включает доменное имя, права на которое принадлежат фонду.</w:t>
      </w:r>
    </w:p>
    <w:p w14:paraId="1B36A198" w14:textId="77777777" w:rsidR="00A323FC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 течение десяти дней со дня вступления в силу изменений пенсионного законодательства Российской Федерации фонд размещает на своем официальном сайте в информационно–телекоммуникационной сети «Интернет» информацию об изменениях пенсионного законодательства Российской Федерации.</w:t>
      </w:r>
    </w:p>
    <w:p w14:paraId="19E1FEAA" w14:textId="77777777" w:rsidR="00E53E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Внесенные в настоящий договор изменения вступают в силу для сторон со дня вступления в силу изменений пенсионного законодательства Российской Федерации.</w:t>
      </w:r>
    </w:p>
    <w:p w14:paraId="0DF38D50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7.2.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Фонд не вправе в одностороннем порядке расторгнуть настоящий договор.</w:t>
      </w:r>
    </w:p>
    <w:p w14:paraId="5380E976" w14:textId="77777777" w:rsidR="00AA5F46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7.3.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Настоящий договор прекращается в случае наступления одного из следующих событий в зависимости от того, какое из них наступило ранее:</w:t>
      </w:r>
    </w:p>
    <w:p w14:paraId="138944F0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а) внесение Пенсионным фондом Российской Федерации изменений в единый реестр застрахованных лиц в связи с заключением застрахованным лицом нового договора об обязательном пенсионном страховании;</w:t>
      </w:r>
    </w:p>
    <w:p w14:paraId="14266256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б) внесение Пенсионным фондом Российской Федерации изменений в единый реестр застрахованных лиц в связи с удовлетворением заявления застрахованного лица о переходе в Пенсионный фонд Российской Федерации;</w:t>
      </w:r>
    </w:p>
    <w:p w14:paraId="1F974B18" w14:textId="77777777" w:rsidR="00AA5F46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в)</w:t>
      </w:r>
      <w:r w:rsidR="00FD30E0" w:rsidRPr="009C4D21">
        <w:rPr>
          <w:sz w:val="20"/>
          <w:szCs w:val="20"/>
        </w:rPr>
        <w:t xml:space="preserve"> </w:t>
      </w:r>
      <w:r w:rsidRPr="009C4D21">
        <w:rPr>
          <w:sz w:val="20"/>
          <w:szCs w:val="20"/>
        </w:rPr>
        <w:t>аннулирование у фонда лицензии на осуществление деятельности по пенсионному обеспечению и пенсионному страхованию;</w:t>
      </w:r>
    </w:p>
    <w:p w14:paraId="0A28A6FF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г) смерть застрахованного лица;</w:t>
      </w:r>
    </w:p>
    <w:p w14:paraId="549B3EDB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д) признание судом настоящего договора недействительным;</w:t>
      </w:r>
    </w:p>
    <w:p w14:paraId="62C73691" w14:textId="77777777" w:rsidR="00B100B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е) приняти</w:t>
      </w:r>
      <w:r w:rsidR="00987B3C" w:rsidRPr="009C4D21">
        <w:rPr>
          <w:sz w:val="20"/>
          <w:szCs w:val="20"/>
        </w:rPr>
        <w:t>е</w:t>
      </w:r>
      <w:r w:rsidRPr="009C4D21">
        <w:rPr>
          <w:sz w:val="20"/>
          <w:szCs w:val="20"/>
        </w:rPr>
        <w:t xml:space="preserve"> арбитражным судом решения о признании фонда банкротом и об открытии конкурсного производства;</w:t>
      </w:r>
    </w:p>
    <w:p w14:paraId="0F853ECE" w14:textId="77777777" w:rsidR="00BD3E1F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80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ж) введение Банком России запрета на осуществление операций фонда по обязательному пенсионному страхованию в соответствии со статьей 22 Федерального закона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накоплений».</w:t>
      </w:r>
    </w:p>
    <w:p w14:paraId="5EC94BF5" w14:textId="77777777" w:rsidR="003F03F2" w:rsidRPr="009C4D21" w:rsidRDefault="00CB6ADA" w:rsidP="00B85D83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7.4.</w:t>
      </w:r>
      <w:r w:rsidR="00E83DB7" w:rsidRPr="009C4D21">
        <w:rPr>
          <w:sz w:val="20"/>
          <w:szCs w:val="20"/>
        </w:rPr>
        <w:t xml:space="preserve"> </w:t>
      </w:r>
      <w:r w:rsidR="003F03F2" w:rsidRPr="009C4D21">
        <w:rPr>
          <w:sz w:val="20"/>
          <w:szCs w:val="20"/>
        </w:rPr>
        <w:t>-----------------------------------------------------------</w:t>
      </w:r>
    </w:p>
    <w:p w14:paraId="74FBADA1" w14:textId="2946051D" w:rsidR="00A361A8" w:rsidRPr="009C4D21" w:rsidRDefault="003F03F2" w:rsidP="00F16FD4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  <w:r w:rsidR="00A361A8" w:rsidRPr="009C4D21">
        <w:rPr>
          <w:sz w:val="20"/>
          <w:szCs w:val="20"/>
        </w:rPr>
        <w:t xml:space="preserve">                                                                                        </w:t>
      </w:r>
    </w:p>
    <w:p w14:paraId="305A5007" w14:textId="77777777" w:rsidR="0075683C" w:rsidRPr="009C4D21" w:rsidRDefault="0075683C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trike/>
          <w:sz w:val="20"/>
          <w:szCs w:val="20"/>
        </w:rPr>
      </w:pPr>
    </w:p>
    <w:p w14:paraId="11F152D9" w14:textId="52516C31" w:rsidR="00526A20" w:rsidRPr="008D4C19" w:rsidRDefault="00CB6ADA" w:rsidP="008D4C19">
      <w:pPr>
        <w:autoSpaceDE w:val="0"/>
        <w:autoSpaceDN w:val="0"/>
        <w:adjustRightInd w:val="0"/>
        <w:spacing w:line="180" w:lineRule="auto"/>
        <w:ind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  <w:lang w:val="en-US"/>
        </w:rPr>
        <w:t>VIII</w:t>
      </w:r>
      <w:r w:rsidRPr="009C4D21">
        <w:rPr>
          <w:b/>
          <w:sz w:val="20"/>
          <w:szCs w:val="20"/>
        </w:rPr>
        <w:t>. Порядок урегулирования споров</w:t>
      </w:r>
    </w:p>
    <w:p w14:paraId="14EFA0FB" w14:textId="6A09B854" w:rsidR="00E53E9B" w:rsidRPr="009C4D21" w:rsidRDefault="00CB6ADA" w:rsidP="0075683C">
      <w:pP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8.1.</w:t>
      </w:r>
      <w:r w:rsidR="00302278" w:rsidRPr="009C4D21">
        <w:rPr>
          <w:sz w:val="20"/>
          <w:szCs w:val="20"/>
        </w:rPr>
        <w:t> </w:t>
      </w:r>
      <w:r w:rsidRPr="009C4D21">
        <w:rPr>
          <w:sz w:val="20"/>
          <w:szCs w:val="20"/>
        </w:rPr>
        <w:t>Споры, связанные с исполнением настоящего договора, разрешаются в судебном порядке в соответствии с законодательством Российской Федерации.</w:t>
      </w:r>
    </w:p>
    <w:p w14:paraId="30BF5078" w14:textId="36DD2624" w:rsidR="00263FE9" w:rsidRPr="009C4D21" w:rsidRDefault="00CB6ADA" w:rsidP="003209D6">
      <w:pPr>
        <w:pBdr>
          <w:bottom w:val="single" w:sz="4" w:space="1" w:color="auto"/>
        </w:pBdr>
        <w:autoSpaceDE w:val="0"/>
        <w:autoSpaceDN w:val="0"/>
        <w:adjustRightInd w:val="0"/>
        <w:spacing w:line="180" w:lineRule="auto"/>
        <w:ind w:right="169" w:firstLine="142"/>
        <w:jc w:val="both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8.2.</w:t>
      </w:r>
      <w:r w:rsidR="00E83DB7" w:rsidRPr="009C4D21">
        <w:rPr>
          <w:sz w:val="20"/>
          <w:szCs w:val="20"/>
        </w:rPr>
        <w:t xml:space="preserve"> </w:t>
      </w:r>
      <w:r w:rsidR="003F03F2" w:rsidRPr="009C4D21">
        <w:rPr>
          <w:sz w:val="20"/>
          <w:szCs w:val="20"/>
        </w:rPr>
        <w:t>----------------------------------------------------------------</w:t>
      </w:r>
      <w:r w:rsidR="003209D6" w:rsidRPr="009C4D21">
        <w:rPr>
          <w:sz w:val="20"/>
          <w:szCs w:val="20"/>
        </w:rPr>
        <w:t>------</w:t>
      </w:r>
    </w:p>
    <w:p w14:paraId="76CE840E" w14:textId="77777777" w:rsidR="00FB4FF7" w:rsidRDefault="003F03F2" w:rsidP="00B85D83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  <w:sectPr w:rsidR="00FB4FF7" w:rsidSect="004F6A4A">
          <w:type w:val="continuous"/>
          <w:pgSz w:w="11906" w:h="16840"/>
          <w:pgMar w:top="180" w:right="424" w:bottom="510" w:left="540" w:header="180" w:footer="256" w:gutter="0"/>
          <w:pgNumType w:start="1"/>
          <w:cols w:num="2" w:space="284"/>
          <w:noEndnote/>
          <w:titlePg/>
        </w:sect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</w:p>
    <w:p w14:paraId="306E7F70" w14:textId="605E1DC6" w:rsidR="003F03F2" w:rsidRPr="009C4D21" w:rsidRDefault="003F03F2" w:rsidP="00B85D83">
      <w:pPr>
        <w:autoSpaceDE w:val="0"/>
        <w:autoSpaceDN w:val="0"/>
        <w:adjustRightInd w:val="0"/>
        <w:spacing w:line="180" w:lineRule="auto"/>
        <w:ind w:right="169"/>
        <w:jc w:val="both"/>
        <w:outlineLvl w:val="0"/>
        <w:rPr>
          <w:i/>
          <w:iCs/>
          <w:sz w:val="20"/>
          <w:szCs w:val="20"/>
        </w:rPr>
      </w:pPr>
    </w:p>
    <w:p w14:paraId="207D53FD" w14:textId="0C3EC3C9" w:rsidR="00263FE9" w:rsidRPr="009C4D21" w:rsidRDefault="00263FE9" w:rsidP="007929DA">
      <w:pPr>
        <w:autoSpaceDE w:val="0"/>
        <w:autoSpaceDN w:val="0"/>
        <w:adjustRightInd w:val="0"/>
        <w:spacing w:line="180" w:lineRule="auto"/>
        <w:ind w:right="169"/>
        <w:jc w:val="both"/>
        <w:rPr>
          <w:sz w:val="20"/>
          <w:szCs w:val="20"/>
        </w:rPr>
      </w:pPr>
    </w:p>
    <w:p w14:paraId="5B211277" w14:textId="090A4E90" w:rsidR="00FB4FF7" w:rsidRPr="009C4D21" w:rsidRDefault="00FB4FF7" w:rsidP="00FB4FF7">
      <w:pPr>
        <w:autoSpaceDE w:val="0"/>
        <w:autoSpaceDN w:val="0"/>
        <w:adjustRightInd w:val="0"/>
        <w:spacing w:line="180" w:lineRule="auto"/>
        <w:ind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IX. Срок действия договора</w:t>
      </w:r>
    </w:p>
    <w:p w14:paraId="39813BCA" w14:textId="665BD29D" w:rsidR="00FB4FF7" w:rsidRDefault="00FB4FF7" w:rsidP="00FB4FF7">
      <w:pPr>
        <w:autoSpaceDE w:val="0"/>
        <w:autoSpaceDN w:val="0"/>
        <w:adjustRightInd w:val="0"/>
        <w:spacing w:line="192" w:lineRule="auto"/>
        <w:ind w:right="169"/>
        <w:outlineLvl w:val="0"/>
        <w:rPr>
          <w:sz w:val="20"/>
          <w:szCs w:val="20"/>
        </w:rPr>
      </w:pPr>
      <w:r w:rsidRPr="007929DA">
        <w:rPr>
          <w:sz w:val="20"/>
          <w:szCs w:val="20"/>
        </w:rPr>
        <w:t xml:space="preserve">   </w:t>
      </w:r>
      <w:r w:rsidRPr="009C4D21">
        <w:rPr>
          <w:sz w:val="20"/>
          <w:szCs w:val="20"/>
        </w:rPr>
        <w:t>9.1. Настоящий договор вступает в силу со дня зачисления перечисленных предыдущим страховщиком средств пенсионных накоплений на счет фонда</w:t>
      </w:r>
      <w:r w:rsidR="001843E4">
        <w:rPr>
          <w:sz w:val="20"/>
          <w:szCs w:val="20"/>
        </w:rPr>
        <w:t>.</w:t>
      </w:r>
    </w:p>
    <w:p w14:paraId="6E744CB4" w14:textId="0553AD27" w:rsidR="00FB4FF7" w:rsidRDefault="00FB4FF7" w:rsidP="007929DA">
      <w:pPr>
        <w:pBdr>
          <w:top w:val="single" w:sz="4" w:space="1" w:color="auto"/>
        </w:pBd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(указывается день вступления в силу договора в соответствии с пунктом 3 статьи 36.4 Федерального закона «О негосударственных пенсионных фондах»)</w:t>
      </w:r>
    </w:p>
    <w:p w14:paraId="2632B633" w14:textId="77777777" w:rsidR="00FB4FF7" w:rsidRPr="009C4D21" w:rsidRDefault="00FB4FF7" w:rsidP="00FB4FF7">
      <w:pPr>
        <w:autoSpaceDE w:val="0"/>
        <w:autoSpaceDN w:val="0"/>
        <w:adjustRightInd w:val="0"/>
        <w:spacing w:line="180" w:lineRule="auto"/>
        <w:ind w:right="169" w:firstLine="142"/>
        <w:jc w:val="both"/>
        <w:rPr>
          <w:sz w:val="20"/>
          <w:szCs w:val="20"/>
        </w:rPr>
      </w:pPr>
      <w:r w:rsidRPr="009C4D21">
        <w:rPr>
          <w:sz w:val="20"/>
          <w:szCs w:val="20"/>
        </w:rPr>
        <w:t>9.2. Настоящий договор заключен на неопределенный срок.</w:t>
      </w:r>
    </w:p>
    <w:p w14:paraId="314FB6DD" w14:textId="77777777" w:rsidR="00FB4FF7" w:rsidRPr="009C4D21" w:rsidRDefault="00FB4FF7" w:rsidP="00FB4FF7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</w:p>
    <w:p w14:paraId="3B45A585" w14:textId="18B06806" w:rsidR="00526A20" w:rsidRPr="008D4C19" w:rsidRDefault="00CB6ADA" w:rsidP="008D4C19">
      <w:pPr>
        <w:autoSpaceDE w:val="0"/>
        <w:autoSpaceDN w:val="0"/>
        <w:adjustRightInd w:val="0"/>
        <w:spacing w:line="192" w:lineRule="auto"/>
        <w:ind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X. Заключительные положения</w:t>
      </w:r>
    </w:p>
    <w:p w14:paraId="757CBB81" w14:textId="2DC5A80A" w:rsidR="00B100BF" w:rsidRPr="009C4D21" w:rsidRDefault="00D02FD9" w:rsidP="0075683C">
      <w:pPr>
        <w:autoSpaceDE w:val="0"/>
        <w:autoSpaceDN w:val="0"/>
        <w:adjustRightInd w:val="0"/>
        <w:spacing w:line="180" w:lineRule="auto"/>
        <w:ind w:right="169" w:firstLine="181"/>
        <w:jc w:val="both"/>
        <w:rPr>
          <w:sz w:val="20"/>
          <w:szCs w:val="20"/>
        </w:rPr>
      </w:pPr>
      <w:r w:rsidRPr="009C4D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898C6" wp14:editId="00E3021D">
                <wp:simplePos x="0" y="0"/>
                <wp:positionH relativeFrom="column">
                  <wp:posOffset>5752160</wp:posOffset>
                </wp:positionH>
                <wp:positionV relativeFrom="paragraph">
                  <wp:posOffset>330835</wp:posOffset>
                </wp:positionV>
                <wp:extent cx="1096645" cy="335915"/>
                <wp:effectExtent l="0" t="0" r="27305" b="260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C53F" w14:textId="69A82BF2" w:rsidR="00C76EED" w:rsidRDefault="00C76EED" w:rsidP="00C76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98C6" id="Rectangle 8" o:spid="_x0000_s1026" style="position:absolute;left:0;text-align:left;margin-left:452.95pt;margin-top:26.05pt;width:86.3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" strokeweight=".5pt">
                <v:textbox>
                  <w:txbxContent>
                    <w:p w14:paraId="7E1CC53F" w14:textId="69A82BF2" w:rsidR="00C76EED" w:rsidRDefault="00C76EED" w:rsidP="00C76E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6ADA" w:rsidRPr="009C4D21">
        <w:rPr>
          <w:sz w:val="20"/>
          <w:szCs w:val="20"/>
        </w:rPr>
        <w:t>10.1.</w:t>
      </w:r>
      <w:r w:rsidR="00357D04" w:rsidRPr="009C4D21">
        <w:rPr>
          <w:sz w:val="20"/>
          <w:szCs w:val="20"/>
        </w:rPr>
        <w:t> </w:t>
      </w:r>
      <w:r w:rsidR="00CB6ADA" w:rsidRPr="009C4D21">
        <w:rPr>
          <w:sz w:val="20"/>
          <w:szCs w:val="20"/>
        </w:rPr>
        <w:t xml:space="preserve">Со страховыми правилами фонда, а также правилами определения размера средств пенсионных накоплений, подлежащих передаче в фонд при переходе (досрочном переходе) застрахованного лица в фонд из Пенсионного фонда Российской Федерации или из другого негосударственного пенсионного фонда, в соответствии со статьей </w:t>
      </w:r>
      <w:r w:rsidR="006A18E4" w:rsidRPr="009C4D21">
        <w:rPr>
          <w:sz w:val="20"/>
          <w:szCs w:val="20"/>
        </w:rPr>
        <w:t>36.6–1</w:t>
      </w:r>
      <w:r w:rsidR="00357D04" w:rsidRPr="009C4D21">
        <w:rPr>
          <w:sz w:val="20"/>
          <w:szCs w:val="20"/>
          <w:vertAlign w:val="superscript"/>
        </w:rPr>
        <w:t xml:space="preserve"> </w:t>
      </w:r>
      <w:r w:rsidR="00CB6ADA" w:rsidRPr="009C4D21">
        <w:rPr>
          <w:sz w:val="20"/>
          <w:szCs w:val="20"/>
        </w:rPr>
        <w:t xml:space="preserve">Федерального закона «О негосударственных пенсионных фондах» застрахованное лицо </w:t>
      </w:r>
      <w:r w:rsidR="000A3998" w:rsidRPr="009C4D21">
        <w:rPr>
          <w:sz w:val="20"/>
          <w:szCs w:val="20"/>
        </w:rPr>
        <w:t>о</w:t>
      </w:r>
      <w:r w:rsidR="00CB6ADA" w:rsidRPr="009C4D21">
        <w:rPr>
          <w:sz w:val="20"/>
          <w:szCs w:val="20"/>
        </w:rPr>
        <w:t>знакомлено:</w:t>
      </w:r>
    </w:p>
    <w:p w14:paraId="5CAB03C2" w14:textId="0967D641" w:rsidR="009C07C8" w:rsidRPr="009C4D21" w:rsidRDefault="009C07C8" w:rsidP="009C07C8">
      <w:pPr>
        <w:autoSpaceDE w:val="0"/>
        <w:autoSpaceDN w:val="0"/>
        <w:adjustRightInd w:val="0"/>
        <w:ind w:right="169"/>
        <w:jc w:val="both"/>
        <w:rPr>
          <w:i/>
          <w:iCs/>
          <w:sz w:val="20"/>
          <w:szCs w:val="20"/>
        </w:rPr>
      </w:pPr>
    </w:p>
    <w:bookmarkStart w:id="0" w:name="Par246"/>
    <w:bookmarkEnd w:id="0"/>
    <w:p w14:paraId="1BBAD0D1" w14:textId="48FE9508" w:rsidR="00E53E9B" w:rsidRPr="009C4D21" w:rsidRDefault="00C76EED" w:rsidP="00C76EED">
      <w:pPr>
        <w:autoSpaceDE w:val="0"/>
        <w:autoSpaceDN w:val="0"/>
        <w:adjustRightInd w:val="0"/>
        <w:ind w:left="3540" w:right="169" w:firstLine="708"/>
        <w:jc w:val="both"/>
        <w:rPr>
          <w:sz w:val="20"/>
          <w:szCs w:val="20"/>
        </w:rPr>
      </w:pPr>
      <w:r w:rsidRPr="00C76EED">
        <w:rPr>
          <w:noProof/>
          <w:sz w:val="20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DCFFD" wp14:editId="420AD0BD">
                <wp:simplePos x="0" y="0"/>
                <wp:positionH relativeFrom="column">
                  <wp:posOffset>-15688</wp:posOffset>
                </wp:positionH>
                <wp:positionV relativeFrom="paragraph">
                  <wp:posOffset>139028</wp:posOffset>
                </wp:positionV>
                <wp:extent cx="5670176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176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22086"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0.95pt" to="4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" strokecolor="black [3040]" strokeweight=".25pt"/>
            </w:pict>
          </mc:Fallback>
        </mc:AlternateContent>
      </w:r>
    </w:p>
    <w:p w14:paraId="5D082DB2" w14:textId="14200478" w:rsidR="00AB1A91" w:rsidRPr="009C4D21" w:rsidRDefault="00CB6ADA" w:rsidP="00AB1A91">
      <w:pPr>
        <w:autoSpaceDE w:val="0"/>
        <w:autoSpaceDN w:val="0"/>
        <w:adjustRightInd w:val="0"/>
        <w:ind w:right="169"/>
        <w:jc w:val="center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(фамилия, имя, отчество (при наличии)</w:t>
      </w:r>
      <w:r w:rsidR="00D02FD9" w:rsidRPr="009C4D21">
        <w:rPr>
          <w:i/>
          <w:iCs/>
          <w:sz w:val="20"/>
          <w:szCs w:val="20"/>
        </w:rPr>
        <w:t xml:space="preserve"> и подпись застрахованного</w:t>
      </w:r>
      <w:r w:rsidRPr="009C4D21">
        <w:rPr>
          <w:i/>
          <w:iCs/>
          <w:sz w:val="20"/>
          <w:szCs w:val="20"/>
        </w:rPr>
        <w:t xml:space="preserve"> лица) </w:t>
      </w:r>
    </w:p>
    <w:p w14:paraId="5EBE9E6E" w14:textId="049DEACA" w:rsidR="003F03F2" w:rsidRPr="009C4D21" w:rsidRDefault="003F03F2" w:rsidP="003F5D6B">
      <w:pPr>
        <w:pBdr>
          <w:bottom w:val="single" w:sz="4" w:space="1" w:color="auto"/>
        </w:pBdr>
        <w:tabs>
          <w:tab w:val="left" w:pos="10773"/>
        </w:tabs>
        <w:autoSpaceDE w:val="0"/>
        <w:autoSpaceDN w:val="0"/>
        <w:adjustRightInd w:val="0"/>
        <w:ind w:right="169" w:firstLine="142"/>
        <w:outlineLvl w:val="0"/>
        <w:rPr>
          <w:sz w:val="20"/>
          <w:szCs w:val="20"/>
        </w:rPr>
      </w:pPr>
      <w:r w:rsidRPr="009C4D21">
        <w:rPr>
          <w:sz w:val="20"/>
          <w:szCs w:val="20"/>
        </w:rPr>
        <w:t>10.2.</w:t>
      </w:r>
    </w:p>
    <w:p w14:paraId="1AEF0581" w14:textId="69040185" w:rsidR="003F03F2" w:rsidRPr="009C4D21" w:rsidRDefault="003F03F2" w:rsidP="00F16FD4">
      <w:pPr>
        <w:autoSpaceDE w:val="0"/>
        <w:autoSpaceDN w:val="0"/>
        <w:adjustRightInd w:val="0"/>
        <w:spacing w:line="180" w:lineRule="auto"/>
        <w:ind w:right="169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(в соответствии с пунктом 2 статьи 36.3 Федерального закона «О негосударственных пенсионных фондах» могут включаться иные положения, не противоречащие законодательству Российской Федерации)</w:t>
      </w:r>
    </w:p>
    <w:p w14:paraId="68E9A80E" w14:textId="149C83F9" w:rsidR="00E53E9B" w:rsidRPr="009C4D21" w:rsidRDefault="00CB6ADA" w:rsidP="009C4D21">
      <w:pPr>
        <w:autoSpaceDE w:val="0"/>
        <w:autoSpaceDN w:val="0"/>
        <w:adjustRightInd w:val="0"/>
        <w:ind w:right="169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  </w:t>
      </w:r>
      <w:r w:rsidR="00357D04" w:rsidRPr="009C4D21">
        <w:rPr>
          <w:i/>
          <w:iCs/>
          <w:sz w:val="20"/>
          <w:szCs w:val="20"/>
        </w:rPr>
        <w:t xml:space="preserve">        </w:t>
      </w:r>
      <w:r w:rsidRPr="009C4D21">
        <w:rPr>
          <w:i/>
          <w:iCs/>
          <w:sz w:val="20"/>
          <w:szCs w:val="20"/>
        </w:rPr>
        <w:t xml:space="preserve">      </w:t>
      </w:r>
      <w:r w:rsidR="00C14761" w:rsidRPr="009C4D21">
        <w:rPr>
          <w:i/>
          <w:iCs/>
          <w:sz w:val="20"/>
          <w:szCs w:val="20"/>
        </w:rPr>
        <w:t xml:space="preserve">          </w:t>
      </w:r>
    </w:p>
    <w:p w14:paraId="41DB5C47" w14:textId="11028F7E" w:rsidR="00AB1A91" w:rsidRPr="009C4D21" w:rsidRDefault="00AB1A91" w:rsidP="009C4D21">
      <w:pPr>
        <w:autoSpaceDE w:val="0"/>
        <w:autoSpaceDN w:val="0"/>
        <w:adjustRightInd w:val="0"/>
        <w:spacing w:line="192" w:lineRule="auto"/>
        <w:ind w:left="180" w:right="169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XI. Реквизиты и подписи сторон</w:t>
      </w:r>
    </w:p>
    <w:p w14:paraId="3BE6F793" w14:textId="13C1B2D8" w:rsidR="00AB1A91" w:rsidRPr="009C4D21" w:rsidRDefault="00AB1A91" w:rsidP="00817FB3">
      <w:pPr>
        <w:autoSpaceDE w:val="0"/>
        <w:autoSpaceDN w:val="0"/>
        <w:adjustRightInd w:val="0"/>
        <w:spacing w:line="192" w:lineRule="auto"/>
        <w:ind w:left="180" w:right="169"/>
        <w:jc w:val="center"/>
        <w:outlineLvl w:val="0"/>
        <w:rPr>
          <w:b/>
          <w:sz w:val="20"/>
          <w:szCs w:val="20"/>
        </w:rPr>
      </w:pPr>
    </w:p>
    <w:tbl>
      <w:tblPr>
        <w:tblStyle w:val="a4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280"/>
        <w:gridCol w:w="5285"/>
      </w:tblGrid>
      <w:tr w:rsidR="00817FB3" w:rsidRPr="009C4D21" w14:paraId="61B01E93" w14:textId="77777777" w:rsidTr="005E43F3">
        <w:tc>
          <w:tcPr>
            <w:tcW w:w="5197" w:type="dxa"/>
          </w:tcPr>
          <w:p w14:paraId="043717DB" w14:textId="7B72B623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left="180" w:right="169"/>
              <w:jc w:val="center"/>
              <w:outlineLvl w:val="0"/>
              <w:rPr>
                <w:bCs/>
                <w:sz w:val="20"/>
                <w:szCs w:val="20"/>
              </w:rPr>
            </w:pPr>
            <w:r w:rsidRPr="009C4D21">
              <w:rPr>
                <w:bCs/>
                <w:sz w:val="20"/>
                <w:szCs w:val="20"/>
              </w:rPr>
              <w:t>Негосударственный пенсионный фонд</w:t>
            </w:r>
          </w:p>
          <w:p w14:paraId="5FB7F9D5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74DB9A5D" w14:textId="77777777" w:rsidR="00FE56A5" w:rsidRPr="009C4D21" w:rsidRDefault="00FE56A5" w:rsidP="00817FB3">
            <w:pPr>
              <w:pStyle w:val="ConsNonformat"/>
              <w:widowControl/>
              <w:ind w:right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5" w:type="dxa"/>
            <w:vAlign w:val="bottom"/>
          </w:tcPr>
          <w:p w14:paraId="62E1B04C" w14:textId="4619B5DA" w:rsidR="00FE56A5" w:rsidRPr="009C4D21" w:rsidRDefault="00FE56A5" w:rsidP="00817FB3">
            <w:pPr>
              <w:pStyle w:val="ConsNonformat"/>
              <w:widowControl/>
              <w:ind w:right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21">
              <w:rPr>
                <w:rFonts w:ascii="Times New Roman" w:hAnsi="Times New Roman" w:cs="Times New Roman"/>
                <w:sz w:val="20"/>
                <w:szCs w:val="20"/>
              </w:rPr>
              <w:t>Застрахованное лицо</w:t>
            </w:r>
          </w:p>
          <w:p w14:paraId="2FF83FB0" w14:textId="6CD8E790" w:rsidR="00FE56A5" w:rsidRPr="009C4D21" w:rsidRDefault="005E43F3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0B563E98" wp14:editId="66652CB4">
                      <wp:simplePos x="0" y="0"/>
                      <wp:positionH relativeFrom="column">
                        <wp:posOffset>523219</wp:posOffset>
                      </wp:positionH>
                      <wp:positionV relativeFrom="paragraph">
                        <wp:posOffset>83171</wp:posOffset>
                      </wp:positionV>
                      <wp:extent cx="360" cy="360"/>
                      <wp:effectExtent l="133350" t="209550" r="133350" b="247650"/>
                      <wp:wrapNone/>
                      <wp:docPr id="33" name="Рукописный ввод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72AB" id="Рукописный ввод 33" o:spid="_x0000_s1026" type="#_x0000_t75" style="position:absolute;margin-left:34.1pt;margin-top:-7.6pt;width:14.2pt;height:2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">
                      <v:imagedata r:id="rId15" o:title=""/>
                    </v:shape>
                  </w:pict>
                </mc:Fallback>
              </mc:AlternateContent>
            </w:r>
            <w:r w:rsidR="00C76EED">
              <w:rPr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7AAFD92A" wp14:editId="73783A6B">
                      <wp:simplePos x="0" y="0"/>
                      <wp:positionH relativeFrom="column">
                        <wp:posOffset>715819</wp:posOffset>
                      </wp:positionH>
                      <wp:positionV relativeFrom="paragraph">
                        <wp:posOffset>74171</wp:posOffset>
                      </wp:positionV>
                      <wp:extent cx="360" cy="360"/>
                      <wp:effectExtent l="133350" t="209550" r="133350" b="247650"/>
                      <wp:wrapNone/>
                      <wp:docPr id="29" name="Рукописный ввод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892814" id="Рукописный ввод 29" o:spid="_x0000_s1026" type="#_x0000_t75" style="position:absolute;margin-left:49.3pt;margin-top:-8.3pt;width:14.2pt;height:2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817FB3" w:rsidRPr="009C4D21" w14:paraId="3045C85B" w14:textId="77777777" w:rsidTr="005E43F3">
        <w:trPr>
          <w:trHeight w:val="235"/>
        </w:trPr>
        <w:tc>
          <w:tcPr>
            <w:tcW w:w="5197" w:type="dxa"/>
          </w:tcPr>
          <w:p w14:paraId="600BCB6B" w14:textId="77777777" w:rsidR="00FE56A5" w:rsidRDefault="00FE56A5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rPr>
                <w:bCs/>
              </w:rPr>
            </w:pPr>
            <w:r w:rsidRPr="009C4D21">
              <w:rPr>
                <w:bCs/>
              </w:rPr>
              <w:t>Акционерное общество «Негосударственный пенсионный фонд «</w:t>
            </w:r>
            <w:proofErr w:type="spellStart"/>
            <w:r w:rsidRPr="009C4D21">
              <w:rPr>
                <w:bCs/>
              </w:rPr>
              <w:t>Ростех</w:t>
            </w:r>
            <w:proofErr w:type="spellEnd"/>
            <w:r w:rsidRPr="009C4D21">
              <w:rPr>
                <w:bCs/>
              </w:rPr>
              <w:t>» (АО «НПФ «</w:t>
            </w:r>
            <w:proofErr w:type="spellStart"/>
            <w:r w:rsidRPr="009C4D21">
              <w:rPr>
                <w:bCs/>
              </w:rPr>
              <w:t>Ростех</w:t>
            </w:r>
            <w:proofErr w:type="spellEnd"/>
            <w:r w:rsidRPr="009C4D21">
              <w:rPr>
                <w:bCs/>
              </w:rPr>
              <w:t>»),</w:t>
            </w:r>
          </w:p>
          <w:p w14:paraId="3C91CCDD" w14:textId="69DC3E58" w:rsidR="005E43F3" w:rsidRPr="005E43F3" w:rsidRDefault="005E43F3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rPr>
                <w:bCs/>
              </w:rPr>
            </w:pPr>
            <w:r>
              <w:rPr>
                <w:bCs/>
              </w:rPr>
              <w:t>ОГРН 1156313047087,</w:t>
            </w:r>
          </w:p>
        </w:tc>
        <w:tc>
          <w:tcPr>
            <w:tcW w:w="280" w:type="dxa"/>
          </w:tcPr>
          <w:p w14:paraId="39D00174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vAlign w:val="bottom"/>
          </w:tcPr>
          <w:p w14:paraId="53A403DB" w14:textId="72F04D39" w:rsidR="005E43F3" w:rsidRDefault="00C76EED" w:rsidP="005E43F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Cs/>
                <w:sz w:val="20"/>
                <w:szCs w:val="20"/>
              </w:rPr>
            </w:pP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E61810" wp14:editId="0A301A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78105</wp:posOffset>
                      </wp:positionV>
                      <wp:extent cx="321183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183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EF1A5" id="Прямая соединительная линия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15pt" to="252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" strokecolor="black [3040]" strokeweight=".5pt"/>
                  </w:pict>
                </mc:Fallback>
              </mc:AlternateContent>
            </w: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2CBEEEC1" wp14:editId="070DF57D">
                      <wp:simplePos x="0" y="0"/>
                      <wp:positionH relativeFrom="column">
                        <wp:posOffset>980419</wp:posOffset>
                      </wp:positionH>
                      <wp:positionV relativeFrom="paragraph">
                        <wp:posOffset>29225</wp:posOffset>
                      </wp:positionV>
                      <wp:extent cx="360" cy="360"/>
                      <wp:effectExtent l="133350" t="209550" r="133350" b="247650"/>
                      <wp:wrapNone/>
                      <wp:docPr id="38" name="Рукописный ввод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2275BD" id="Рукописный ввод 38" o:spid="_x0000_s1026" type="#_x0000_t75" style="position:absolute;margin-left:70.15pt;margin-top:-11.85pt;width:14.2pt;height:2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">
                      <v:imagedata r:id="rId15" o:title=""/>
                    </v:shape>
                  </w:pict>
                </mc:Fallback>
              </mc:AlternateContent>
            </w: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3B6E6238" wp14:editId="35D2B608">
                      <wp:simplePos x="0" y="0"/>
                      <wp:positionH relativeFrom="column">
                        <wp:posOffset>756139</wp:posOffset>
                      </wp:positionH>
                      <wp:positionV relativeFrom="paragraph">
                        <wp:posOffset>46971</wp:posOffset>
                      </wp:positionV>
                      <wp:extent cx="360" cy="360"/>
                      <wp:effectExtent l="133350" t="209550" r="133350" b="247650"/>
                      <wp:wrapNone/>
                      <wp:docPr id="32" name="Рукописный ввод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CEF71" id="Рукописный ввод 32" o:spid="_x0000_s1026" type="#_x0000_t75" style="position:absolute;margin-left:52.5pt;margin-top:-10.45pt;width:14.2pt;height:28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">
                      <v:imagedata r:id="rId15" o:title=""/>
                    </v:shape>
                  </w:pict>
                </mc:Fallback>
              </mc:AlternateContent>
            </w: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6B87B8BD" wp14:editId="45F8CF9B">
                      <wp:simplePos x="0" y="0"/>
                      <wp:positionH relativeFrom="column">
                        <wp:posOffset>554539</wp:posOffset>
                      </wp:positionH>
                      <wp:positionV relativeFrom="paragraph">
                        <wp:posOffset>60291</wp:posOffset>
                      </wp:positionV>
                      <wp:extent cx="360" cy="360"/>
                      <wp:effectExtent l="133350" t="209550" r="133350" b="247650"/>
                      <wp:wrapNone/>
                      <wp:docPr id="30" name="Рукописный ввод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AE5882" id="Рукописный ввод 30" o:spid="_x0000_s1026" type="#_x0000_t75" style="position:absolute;margin-left:36.6pt;margin-top:-9.4pt;width:14.2pt;height:2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">
                      <v:imagedata r:id="rId15" o:title=""/>
                    </v:shape>
                  </w:pict>
                </mc:Fallback>
              </mc:AlternateContent>
            </w:r>
          </w:p>
          <w:p w14:paraId="406CFD7F" w14:textId="1B9206FA" w:rsidR="005E43F3" w:rsidRPr="009C4D21" w:rsidRDefault="005E43F3" w:rsidP="005E43F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Cs/>
                <w:sz w:val="20"/>
                <w:szCs w:val="20"/>
              </w:rPr>
            </w:pPr>
            <w:r w:rsidRPr="009C4D21">
              <w:rPr>
                <w:bCs/>
                <w:i/>
                <w:iCs/>
                <w:sz w:val="20"/>
                <w:szCs w:val="20"/>
              </w:rPr>
              <w:t>(фамилия, имя, отчество (при наличии) застрахованного лица)</w:t>
            </w:r>
          </w:p>
        </w:tc>
      </w:tr>
      <w:tr w:rsidR="00817FB3" w:rsidRPr="009C4D21" w14:paraId="132DC6C8" w14:textId="77777777" w:rsidTr="00BF6F63">
        <w:trPr>
          <w:trHeight w:val="83"/>
        </w:trPr>
        <w:tc>
          <w:tcPr>
            <w:tcW w:w="5197" w:type="dxa"/>
          </w:tcPr>
          <w:p w14:paraId="023C3743" w14:textId="3D331C0D" w:rsidR="00FE56A5" w:rsidRPr="005E43F3" w:rsidRDefault="005E43F3" w:rsidP="00BF6F63">
            <w:pPr>
              <w:pStyle w:val="a5"/>
              <w:numPr>
                <w:ilvl w:val="12"/>
                <w:numId w:val="0"/>
              </w:numPr>
              <w:ind w:right="170"/>
              <w:rPr>
                <w:bCs/>
              </w:rPr>
            </w:pPr>
            <w:r w:rsidRPr="005E43F3">
              <w:rPr>
                <w:bCs/>
              </w:rPr>
              <w:t>ИНН</w:t>
            </w:r>
            <w:r>
              <w:rPr>
                <w:bCs/>
              </w:rPr>
              <w:t xml:space="preserve"> 6321391646,</w:t>
            </w:r>
          </w:p>
        </w:tc>
        <w:tc>
          <w:tcPr>
            <w:tcW w:w="280" w:type="dxa"/>
          </w:tcPr>
          <w:p w14:paraId="3C8BE9D4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5B20C4E1" w14:textId="0B326085" w:rsidR="00FE56A5" w:rsidRPr="005C71A7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590552" wp14:editId="10B26D63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133985</wp:posOffset>
                      </wp:positionV>
                      <wp:extent cx="2344420" cy="6985"/>
                      <wp:effectExtent l="0" t="0" r="36830" b="3111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69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58BBB" id="Прямая соединительная линия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10.55pt" to="2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" strokecolor="black [3040]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Дата рождения:</w:t>
            </w:r>
            <w:r w:rsidR="00817FB3" w:rsidRPr="009C4D21">
              <w:rPr>
                <w:bCs/>
                <w:sz w:val="20"/>
                <w:szCs w:val="20"/>
              </w:rPr>
              <w:t xml:space="preserve"> </w:t>
            </w:r>
            <w:r w:rsidR="00BF6F6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7C59D8F0" w14:textId="77777777" w:rsidTr="005E43F3">
        <w:tc>
          <w:tcPr>
            <w:tcW w:w="5197" w:type="dxa"/>
          </w:tcPr>
          <w:p w14:paraId="71F6230E" w14:textId="26E5AE9B" w:rsidR="00FE56A5" w:rsidRPr="009C4D21" w:rsidRDefault="00FE56A5" w:rsidP="00BF6F63">
            <w:pPr>
              <w:autoSpaceDE w:val="0"/>
              <w:autoSpaceDN w:val="0"/>
              <w:adjustRightInd w:val="0"/>
              <w:ind w:right="170"/>
              <w:outlineLvl w:val="0"/>
              <w:rPr>
                <w:b/>
                <w:sz w:val="20"/>
                <w:szCs w:val="20"/>
              </w:rPr>
            </w:pPr>
            <w:r w:rsidRPr="009C4D21">
              <w:rPr>
                <w:bCs/>
                <w:sz w:val="20"/>
                <w:szCs w:val="20"/>
              </w:rPr>
              <w:t>место нахождения:</w:t>
            </w:r>
          </w:p>
        </w:tc>
        <w:tc>
          <w:tcPr>
            <w:tcW w:w="280" w:type="dxa"/>
          </w:tcPr>
          <w:p w14:paraId="46F7EBBF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0AABD011" w14:textId="26AD871D" w:rsidR="00FE56A5" w:rsidRPr="005C71A7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755E79" wp14:editId="190BA94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132080</wp:posOffset>
                      </wp:positionV>
                      <wp:extent cx="2263775" cy="6985"/>
                      <wp:effectExtent l="0" t="0" r="22225" b="3111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775" cy="69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BDC6B" id="Прямая соединительная линия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0.4pt" to="251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Место рождения:</w:t>
            </w:r>
            <w:r w:rsidR="005C71A7">
              <w:rPr>
                <w:bCs/>
                <w:noProof/>
                <w:sz w:val="20"/>
                <w:szCs w:val="20"/>
              </w:rPr>
              <w:t xml:space="preserve">  </w:t>
            </w:r>
          </w:p>
        </w:tc>
      </w:tr>
      <w:tr w:rsidR="00817FB3" w:rsidRPr="009C4D21" w14:paraId="01CA5AC0" w14:textId="77777777" w:rsidTr="005E43F3">
        <w:tc>
          <w:tcPr>
            <w:tcW w:w="5197" w:type="dxa"/>
          </w:tcPr>
          <w:p w14:paraId="1DE47B4E" w14:textId="2C5182DC" w:rsidR="00FE56A5" w:rsidRPr="009C4D21" w:rsidRDefault="00FE56A5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jc w:val="both"/>
              <w:rPr>
                <w:b/>
              </w:rPr>
            </w:pPr>
            <w:r w:rsidRPr="009C4D21">
              <w:rPr>
                <w:bCs/>
              </w:rPr>
              <w:t xml:space="preserve">119435, г. Москва, ул. М. Пироговская, д. 18, стр. 1, пом. </w:t>
            </w:r>
          </w:p>
        </w:tc>
        <w:tc>
          <w:tcPr>
            <w:tcW w:w="280" w:type="dxa"/>
          </w:tcPr>
          <w:p w14:paraId="3703BD97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615B2C96" w14:textId="4166E961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63C430" wp14:editId="225A84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129540</wp:posOffset>
                      </wp:positionV>
                      <wp:extent cx="3194050" cy="9525"/>
                      <wp:effectExtent l="0" t="0" r="2540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AEEB8" id="Прямая соединительная линия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0.2pt" to="252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" strokeweight=".5pt"/>
                  </w:pict>
                </mc:Fallback>
              </mc:AlternateContent>
            </w:r>
            <w:r w:rsidR="00BF6F6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522D41DE" w14:textId="77777777" w:rsidTr="005E43F3">
        <w:tc>
          <w:tcPr>
            <w:tcW w:w="5197" w:type="dxa"/>
          </w:tcPr>
          <w:p w14:paraId="5DA29F76" w14:textId="4E15F236" w:rsidR="00FE56A5" w:rsidRPr="009C4D21" w:rsidRDefault="00BF6F63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jc w:val="both"/>
              <w:rPr>
                <w:bCs/>
              </w:rPr>
            </w:pPr>
            <w:r w:rsidRPr="009C4D21">
              <w:rPr>
                <w:bCs/>
              </w:rPr>
              <w:t>VI, ком. 14, офис 301</w:t>
            </w:r>
          </w:p>
        </w:tc>
        <w:tc>
          <w:tcPr>
            <w:tcW w:w="280" w:type="dxa"/>
          </w:tcPr>
          <w:p w14:paraId="42CC54B3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33DA20E8" w14:textId="5355148E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FD7D57" wp14:editId="4E7654C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131445</wp:posOffset>
                      </wp:positionV>
                      <wp:extent cx="2958465" cy="14605"/>
                      <wp:effectExtent l="0" t="0" r="32385" b="2349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8465" cy="146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0E6A4" id="Прямая соединительная линия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10.35pt" to="25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Пол:</w:t>
            </w:r>
            <w:r w:rsidR="00BF6F63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17FB3" w:rsidRPr="009C4D21" w14:paraId="6A61D872" w14:textId="77777777" w:rsidTr="005E43F3">
        <w:tc>
          <w:tcPr>
            <w:tcW w:w="5197" w:type="dxa"/>
          </w:tcPr>
          <w:p w14:paraId="4B082C93" w14:textId="476E97BA" w:rsidR="00FE56A5" w:rsidRPr="009C4D21" w:rsidRDefault="00FE56A5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jc w:val="both"/>
              <w:rPr>
                <w:b/>
              </w:rPr>
            </w:pPr>
            <w:r w:rsidRPr="009C4D21">
              <w:rPr>
                <w:bCs/>
              </w:rPr>
              <w:t>почтовый адрес:</w:t>
            </w:r>
          </w:p>
        </w:tc>
        <w:tc>
          <w:tcPr>
            <w:tcW w:w="280" w:type="dxa"/>
          </w:tcPr>
          <w:p w14:paraId="2EE4E046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13A2DF6B" w14:textId="43F5C7EF" w:rsidR="00FE56A5" w:rsidRPr="009C4D21" w:rsidRDefault="003F5D6B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04040D" wp14:editId="51BD8092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127000</wp:posOffset>
                      </wp:positionV>
                      <wp:extent cx="1104900" cy="3810"/>
                      <wp:effectExtent l="0" t="0" r="19050" b="3429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381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1B097" id="Прямая соединительная линия 4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0pt" to="252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" strokecolor="black [3040]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 xml:space="preserve">Документ, удостоверяющий </w:t>
            </w:r>
            <w:r w:rsidR="00817FB3" w:rsidRPr="009C4D21">
              <w:rPr>
                <w:bCs/>
                <w:sz w:val="20"/>
                <w:szCs w:val="20"/>
              </w:rPr>
              <w:t>личность:</w:t>
            </w:r>
            <w:r w:rsidR="00BF6F6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07AF0436" w14:textId="77777777" w:rsidTr="005E43F3">
        <w:tc>
          <w:tcPr>
            <w:tcW w:w="5197" w:type="dxa"/>
          </w:tcPr>
          <w:p w14:paraId="7ACB7443" w14:textId="03A7C708" w:rsidR="00FE56A5" w:rsidRPr="009C4D21" w:rsidRDefault="00FE56A5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jc w:val="both"/>
              <w:rPr>
                <w:b/>
              </w:rPr>
            </w:pPr>
            <w:r w:rsidRPr="009C4D21">
              <w:rPr>
                <w:bCs/>
              </w:rPr>
              <w:t xml:space="preserve">445028, Самарская </w:t>
            </w:r>
            <w:proofErr w:type="spellStart"/>
            <w:r w:rsidRPr="009C4D21">
              <w:rPr>
                <w:bCs/>
              </w:rPr>
              <w:t>обл</w:t>
            </w:r>
            <w:proofErr w:type="spellEnd"/>
            <w:r w:rsidRPr="009C4D21">
              <w:rPr>
                <w:bCs/>
              </w:rPr>
              <w:t xml:space="preserve">, Тольятти г, Фрунзе </w:t>
            </w:r>
            <w:proofErr w:type="spellStart"/>
            <w:r w:rsidRPr="009C4D21">
              <w:rPr>
                <w:bCs/>
              </w:rPr>
              <w:t>ул</w:t>
            </w:r>
            <w:proofErr w:type="spellEnd"/>
            <w:r w:rsidRPr="009C4D21">
              <w:rPr>
                <w:bCs/>
              </w:rPr>
              <w:t>, дом № 24</w:t>
            </w:r>
          </w:p>
        </w:tc>
        <w:tc>
          <w:tcPr>
            <w:tcW w:w="280" w:type="dxa"/>
          </w:tcPr>
          <w:p w14:paraId="528FFAC2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6A3829F8" w14:textId="0950FF17" w:rsidR="00FE56A5" w:rsidRPr="009C4D21" w:rsidRDefault="003F5D6B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56D2CD" wp14:editId="0AE12173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123825</wp:posOffset>
                      </wp:positionV>
                      <wp:extent cx="453390" cy="1905"/>
                      <wp:effectExtent l="0" t="0" r="22860" b="3619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190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E9E9E" id="Прямая соединительная линия 5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9.75pt" to="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" strokecolor="black [3040]" strokeweight=".5pt"/>
                  </w:pict>
                </mc:Fallback>
              </mc:AlternateContent>
            </w:r>
            <w:r w:rsidR="00BE2F20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54AD9" wp14:editId="2DC21DF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130175</wp:posOffset>
                      </wp:positionV>
                      <wp:extent cx="2268220" cy="5715"/>
                      <wp:effectExtent l="0" t="0" r="36830" b="3238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220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162BD" id="Прямая соединительная линия 3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0.25pt" to="252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Серия</w:t>
            </w:r>
            <w:r w:rsidR="00FE4DB9" w:rsidRPr="009C4D21">
              <w:rPr>
                <w:bCs/>
                <w:sz w:val="20"/>
                <w:szCs w:val="20"/>
              </w:rPr>
              <w:t xml:space="preserve"> </w:t>
            </w:r>
            <w:r w:rsidR="00BF6F63">
              <w:rPr>
                <w:bCs/>
                <w:sz w:val="20"/>
                <w:szCs w:val="20"/>
              </w:rPr>
              <w:t xml:space="preserve"> </w:t>
            </w:r>
            <w:r w:rsidR="00BE2F20">
              <w:rPr>
                <w:bCs/>
                <w:sz w:val="20"/>
                <w:szCs w:val="20"/>
              </w:rPr>
              <w:t xml:space="preserve">          </w:t>
            </w:r>
            <w:r w:rsidR="00BF6F63">
              <w:rPr>
                <w:bCs/>
                <w:sz w:val="20"/>
                <w:szCs w:val="20"/>
              </w:rPr>
              <w:t xml:space="preserve">   </w:t>
            </w:r>
            <w:r w:rsidR="00FE4DB9" w:rsidRPr="009C4D21">
              <w:rPr>
                <w:bCs/>
                <w:sz w:val="20"/>
                <w:szCs w:val="20"/>
              </w:rPr>
              <w:t xml:space="preserve">№ </w: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04118A14" w14:textId="77777777" w:rsidTr="005E43F3">
        <w:tc>
          <w:tcPr>
            <w:tcW w:w="5197" w:type="dxa"/>
          </w:tcPr>
          <w:p w14:paraId="60413B6B" w14:textId="6EB4683A" w:rsidR="00FE56A5" w:rsidRPr="009C4D21" w:rsidRDefault="00FE56A5" w:rsidP="00817FB3">
            <w:pPr>
              <w:pStyle w:val="a5"/>
              <w:numPr>
                <w:ilvl w:val="12"/>
                <w:numId w:val="0"/>
              </w:numPr>
              <w:spacing w:line="192" w:lineRule="auto"/>
              <w:ind w:right="169"/>
              <w:jc w:val="both"/>
              <w:rPr>
                <w:b/>
              </w:rPr>
            </w:pPr>
            <w:r w:rsidRPr="009C4D21">
              <w:rPr>
                <w:bCs/>
              </w:rPr>
              <w:t>Телефон: 8 800-600-89-15, (8482) 38-89-15</w:t>
            </w:r>
          </w:p>
        </w:tc>
        <w:tc>
          <w:tcPr>
            <w:tcW w:w="280" w:type="dxa"/>
          </w:tcPr>
          <w:p w14:paraId="5799F3DB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419173BA" w14:textId="79BC347A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5AF5F9" wp14:editId="041A0F7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130175</wp:posOffset>
                      </wp:positionV>
                      <wp:extent cx="2512060" cy="5715"/>
                      <wp:effectExtent l="0" t="0" r="21590" b="3238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2060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A9914" id="Прямая соединительная линия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0.25pt" to="252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Дата выдачи</w:t>
            </w:r>
            <w:r w:rsidR="004E398C" w:rsidRPr="009C4D2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E4DB9" w:rsidRPr="009C4D21" w14:paraId="02D62FD0" w14:textId="77777777" w:rsidTr="005E43F3">
        <w:tc>
          <w:tcPr>
            <w:tcW w:w="5197" w:type="dxa"/>
          </w:tcPr>
          <w:p w14:paraId="2FEADD22" w14:textId="10ECFB29" w:rsidR="00FE56A5" w:rsidRPr="009C4D21" w:rsidRDefault="00FE56A5" w:rsidP="00817FB3">
            <w:pPr>
              <w:autoSpaceDE w:val="0"/>
              <w:autoSpaceDN w:val="0"/>
              <w:adjustRightInd w:val="0"/>
              <w:ind w:right="169"/>
              <w:outlineLvl w:val="0"/>
              <w:rPr>
                <w:b/>
                <w:sz w:val="20"/>
                <w:szCs w:val="20"/>
              </w:rPr>
            </w:pPr>
            <w:r w:rsidRPr="009C4D21">
              <w:rPr>
                <w:bCs/>
                <w:sz w:val="20"/>
                <w:szCs w:val="20"/>
              </w:rPr>
              <w:t xml:space="preserve">Адрес электронной почты: </w:t>
            </w:r>
            <w:hyperlink r:id="rId42" w:history="1">
              <w:r w:rsidRPr="006963B0">
                <w:rPr>
                  <w:rStyle w:val="af1"/>
                  <w:bCs/>
                  <w:color w:val="auto"/>
                  <w:sz w:val="20"/>
                  <w:szCs w:val="20"/>
                  <w:u w:val="none"/>
                </w:rPr>
                <w:t>npf169@rostecnpf.ru</w:t>
              </w:r>
            </w:hyperlink>
          </w:p>
        </w:tc>
        <w:tc>
          <w:tcPr>
            <w:tcW w:w="280" w:type="dxa"/>
          </w:tcPr>
          <w:p w14:paraId="7F398646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60324036" w14:textId="34C09178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8A5351" wp14:editId="3A09085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129540</wp:posOffset>
                      </wp:positionV>
                      <wp:extent cx="2609215" cy="5715"/>
                      <wp:effectExtent l="0" t="0" r="19685" b="3238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215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0BAE1" id="Прямая соединительная линия 3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0.2pt" to="252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Кем выдан</w:t>
            </w:r>
            <w:r w:rsidR="004E398C" w:rsidRPr="009C4D2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2139B704" w14:textId="77777777" w:rsidTr="005E43F3">
        <w:tc>
          <w:tcPr>
            <w:tcW w:w="5197" w:type="dxa"/>
          </w:tcPr>
          <w:p w14:paraId="34720E9E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16A794D9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36060D51" w14:textId="2434D020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48F9D2" wp14:editId="692561D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135890</wp:posOffset>
                      </wp:positionV>
                      <wp:extent cx="3192145" cy="7620"/>
                      <wp:effectExtent l="0" t="0" r="27305" b="3048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2145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C3173" id="Прямая соединительная линия 4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0.7pt" to="252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" strokeweight=".5pt"/>
                  </w:pict>
                </mc:Fallback>
              </mc:AlternateConten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5ED1100E" w14:textId="77777777" w:rsidTr="005E43F3">
        <w:tc>
          <w:tcPr>
            <w:tcW w:w="5197" w:type="dxa"/>
          </w:tcPr>
          <w:p w14:paraId="546812F7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37AC6BFE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6CB7B614" w14:textId="519DBA58" w:rsidR="00FE56A5" w:rsidRPr="009C4D21" w:rsidRDefault="003F5D6B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B142BD" wp14:editId="4CECEA09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270510</wp:posOffset>
                      </wp:positionV>
                      <wp:extent cx="2127250" cy="9525"/>
                      <wp:effectExtent l="0" t="0" r="25400" b="2857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30AB1" id="Прямая соединительная линия 3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21.3pt" to="252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" strokeweight=".5pt"/>
                  </w:pict>
                </mc:Fallback>
              </mc:AlternateContent>
            </w:r>
            <w:r w:rsidR="00BE2F20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E8F9F5" wp14:editId="34C1CEAC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127635</wp:posOffset>
                      </wp:positionV>
                      <wp:extent cx="2715895" cy="9525"/>
                      <wp:effectExtent l="0" t="0" r="27305" b="2857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9D4B8" id="Прямая соединительная линия 3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0.05pt" to="25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СНИЛС:</w: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3429A9B5" w14:textId="77777777" w:rsidTr="005E43F3">
        <w:tc>
          <w:tcPr>
            <w:tcW w:w="5197" w:type="dxa"/>
          </w:tcPr>
          <w:p w14:paraId="7D34EB0B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7229EE1F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4DA0FD7E" w14:textId="3C4D6564" w:rsidR="00FE56A5" w:rsidRPr="009C4D21" w:rsidRDefault="00FE56A5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 w:rsidRPr="009C4D21">
              <w:rPr>
                <w:bCs/>
                <w:sz w:val="20"/>
                <w:szCs w:val="20"/>
              </w:rPr>
              <w:t>Адрес регистрации</w:t>
            </w:r>
            <w:r w:rsidR="00FE4DB9" w:rsidRPr="009C4D21">
              <w:rPr>
                <w:bCs/>
                <w:sz w:val="20"/>
                <w:szCs w:val="20"/>
              </w:rPr>
              <w:t>:</w: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0DD00EDB" w14:textId="77777777" w:rsidTr="005E43F3">
        <w:tc>
          <w:tcPr>
            <w:tcW w:w="5197" w:type="dxa"/>
          </w:tcPr>
          <w:p w14:paraId="439B93FA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4288BF01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13145365" w14:textId="5CFCB1B7" w:rsidR="00FE56A5" w:rsidRPr="009C4D21" w:rsidRDefault="00FE56A5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</w:p>
        </w:tc>
      </w:tr>
      <w:tr w:rsidR="00817FB3" w:rsidRPr="009C4D21" w14:paraId="25ACF40B" w14:textId="77777777" w:rsidTr="005E43F3">
        <w:tc>
          <w:tcPr>
            <w:tcW w:w="5197" w:type="dxa"/>
          </w:tcPr>
          <w:p w14:paraId="4BC18DE1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5B6CC46F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76B8AC0A" w14:textId="35007ED1" w:rsidR="00FE56A5" w:rsidRPr="009C4D21" w:rsidRDefault="003F5D6B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0DE6D3" wp14:editId="5A85D93D">
                      <wp:simplePos x="0" y="0"/>
                      <wp:positionH relativeFrom="column">
                        <wp:posOffset>1837054</wp:posOffset>
                      </wp:positionH>
                      <wp:positionV relativeFrom="paragraph">
                        <wp:posOffset>132080</wp:posOffset>
                      </wp:positionV>
                      <wp:extent cx="1367155" cy="3810"/>
                      <wp:effectExtent l="0" t="0" r="23495" b="3429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381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47777" id="Прямая соединительная линия 4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10.4pt" to="252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" strokecolor="black [3040]" strokeweight=".5pt"/>
                  </w:pict>
                </mc:Fallback>
              </mc:AlternateContent>
            </w:r>
            <w:r w:rsidR="00BE2F20"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3F07E0" wp14:editId="43C9801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</wp:posOffset>
                      </wp:positionV>
                      <wp:extent cx="3184525" cy="7620"/>
                      <wp:effectExtent l="0" t="0" r="34925" b="3048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4525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34EF3" id="Прямая соединительная линия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.65pt" to="25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Адрес фактического проживания:</w: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5BDAA9EB" w14:textId="77777777" w:rsidTr="005E43F3">
        <w:tc>
          <w:tcPr>
            <w:tcW w:w="5197" w:type="dxa"/>
          </w:tcPr>
          <w:p w14:paraId="00A3047B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08EFA500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6C999AF5" w14:textId="27141A1A" w:rsidR="00FE56A5" w:rsidRPr="009C4D21" w:rsidRDefault="00BE2F20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 w:rsidRPr="00897CAE">
              <w:rPr>
                <w:bCs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D6632" wp14:editId="679D7D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130175</wp:posOffset>
                      </wp:positionV>
                      <wp:extent cx="3195955" cy="9525"/>
                      <wp:effectExtent l="0" t="0" r="23495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59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3F4D5" id="Прямая соединительная линия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25pt" to="25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" strokeweight=".5pt"/>
                  </w:pict>
                </mc:Fallback>
              </mc:AlternateContent>
            </w:r>
          </w:p>
        </w:tc>
      </w:tr>
      <w:tr w:rsidR="00817FB3" w:rsidRPr="009C4D21" w14:paraId="42EB4DB4" w14:textId="77777777" w:rsidTr="005E43F3">
        <w:tc>
          <w:tcPr>
            <w:tcW w:w="5197" w:type="dxa"/>
          </w:tcPr>
          <w:p w14:paraId="053683EB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176F7D6E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2B2B9B23" w14:textId="625CDFC2" w:rsidR="00FE56A5" w:rsidRPr="009C4D21" w:rsidRDefault="003F5D6B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7EFAD9" wp14:editId="3395B19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133985</wp:posOffset>
                      </wp:positionV>
                      <wp:extent cx="2693035" cy="6985"/>
                      <wp:effectExtent l="0" t="0" r="31115" b="3111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3035" cy="69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9A3ED" id="Прямая соединительная линия 4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10.55pt" to="252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" strokeweight=".5pt"/>
                  </w:pict>
                </mc:Fallback>
              </mc:AlternateContent>
            </w:r>
            <w:r w:rsidR="00BE2F20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C7F45A" wp14:editId="189AFEB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276860</wp:posOffset>
                      </wp:positionV>
                      <wp:extent cx="2850515" cy="6985"/>
                      <wp:effectExtent l="0" t="0" r="26035" b="3111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0515" cy="69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959B7" id="Прямая соединительная линия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.8pt" to="252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" strokeweight=".5pt"/>
                  </w:pict>
                </mc:Fallback>
              </mc:AlternateContent>
            </w:r>
            <w:r w:rsidR="00FE56A5" w:rsidRPr="009C4D21">
              <w:rPr>
                <w:bCs/>
                <w:sz w:val="20"/>
                <w:szCs w:val="20"/>
              </w:rPr>
              <w:t>Телефон:</w:t>
            </w:r>
            <w:r w:rsidR="00897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17FB3" w:rsidRPr="009C4D21" w14:paraId="132BBD54" w14:textId="77777777" w:rsidTr="005E43F3">
        <w:tc>
          <w:tcPr>
            <w:tcW w:w="5197" w:type="dxa"/>
          </w:tcPr>
          <w:p w14:paraId="5810D0E0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1829FD17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14:paraId="1DDF1B6C" w14:textId="40AE2845" w:rsidR="00FE56A5" w:rsidRPr="00897CAE" w:rsidRDefault="00FE56A5" w:rsidP="00897CAE">
            <w:pPr>
              <w:autoSpaceDE w:val="0"/>
              <w:autoSpaceDN w:val="0"/>
              <w:adjustRightInd w:val="0"/>
              <w:ind w:right="169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4D21">
              <w:rPr>
                <w:bCs/>
                <w:sz w:val="20"/>
                <w:szCs w:val="20"/>
              </w:rPr>
              <w:t>Email</w:t>
            </w:r>
            <w:proofErr w:type="spellEnd"/>
            <w:r w:rsidR="00FE4DB9" w:rsidRPr="009C4D21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FE4DB9" w:rsidRPr="009C4D21" w14:paraId="31DFCD6E" w14:textId="77777777" w:rsidTr="005E43F3">
        <w:tc>
          <w:tcPr>
            <w:tcW w:w="5197" w:type="dxa"/>
          </w:tcPr>
          <w:p w14:paraId="6DF4EA05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46EBE53C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  <w:vAlign w:val="bottom"/>
          </w:tcPr>
          <w:p w14:paraId="67C2A925" w14:textId="5CE13645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outlineLvl w:val="0"/>
              <w:rPr>
                <w:bCs/>
                <w:sz w:val="20"/>
                <w:szCs w:val="20"/>
              </w:rPr>
            </w:pPr>
          </w:p>
        </w:tc>
      </w:tr>
      <w:tr w:rsidR="00866085" w:rsidRPr="009C4D21" w14:paraId="49719799" w14:textId="77777777" w:rsidTr="005E43F3">
        <w:tc>
          <w:tcPr>
            <w:tcW w:w="5197" w:type="dxa"/>
          </w:tcPr>
          <w:p w14:paraId="71D8B865" w14:textId="2A8E08A0" w:rsidR="00FE56A5" w:rsidRPr="009C4D21" w:rsidRDefault="00FE56A5" w:rsidP="00817FB3">
            <w:pPr>
              <w:pStyle w:val="ConsNonformat"/>
              <w:widowControl/>
              <w:ind w:right="169"/>
              <w:jc w:val="both"/>
              <w:rPr>
                <w:b/>
                <w:sz w:val="20"/>
                <w:szCs w:val="20"/>
              </w:rPr>
            </w:pPr>
            <w:r w:rsidRPr="009C4D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(сокращенное) наименование фонда, основной государственный регистрационный номер (ОГРН), идентификационный номер налогоплательщика (ИНН), место нахождения и почтовый адрес, контактные телефоны, адрес электронной почты)</w:t>
            </w:r>
          </w:p>
        </w:tc>
        <w:tc>
          <w:tcPr>
            <w:tcW w:w="280" w:type="dxa"/>
          </w:tcPr>
          <w:p w14:paraId="61CA8C72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ind w:right="169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</w:tcPr>
          <w:p w14:paraId="2226E6D1" w14:textId="4918D7BC" w:rsidR="00FE56A5" w:rsidRPr="009C4D21" w:rsidRDefault="00FE56A5" w:rsidP="003F5D6B">
            <w:pPr>
              <w:pStyle w:val="ConsNonformat"/>
              <w:widowControl/>
              <w:jc w:val="both"/>
              <w:rPr>
                <w:bCs/>
                <w:sz w:val="20"/>
                <w:szCs w:val="20"/>
              </w:rPr>
            </w:pPr>
            <w:r w:rsidRPr="009C4D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(при наличии) застрахованного лица, дата и место рождения, пол застрахованного лица, реквизиты документа, удостоверяющего его личность, страховой номер индивидуального лицевого счета застрахованного лица, адрес регистрации по месту жительства (месту пребывания) и адрес фактического проживания, контактный телефон, адрес электронной почты (при наличии)</w:t>
            </w:r>
          </w:p>
        </w:tc>
      </w:tr>
      <w:tr w:rsidR="00817FB3" w:rsidRPr="009C4D21" w14:paraId="0B241FF8" w14:textId="77777777" w:rsidTr="005E43F3">
        <w:tc>
          <w:tcPr>
            <w:tcW w:w="5197" w:type="dxa"/>
          </w:tcPr>
          <w:p w14:paraId="25D1A0D9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2F524611" w14:textId="77777777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85" w:type="dxa"/>
          </w:tcPr>
          <w:p w14:paraId="76147D9E" w14:textId="327AE28F" w:rsidR="00FE56A5" w:rsidRPr="009C4D21" w:rsidRDefault="00FE56A5" w:rsidP="00817FB3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Cs/>
                <w:sz w:val="20"/>
                <w:szCs w:val="20"/>
              </w:rPr>
            </w:pPr>
          </w:p>
        </w:tc>
      </w:tr>
    </w:tbl>
    <w:p w14:paraId="7A1FC517" w14:textId="008412FC" w:rsidR="00AB1A91" w:rsidRPr="009C4D21" w:rsidRDefault="00AB1A91" w:rsidP="009C4D21">
      <w:pPr>
        <w:autoSpaceDE w:val="0"/>
        <w:autoSpaceDN w:val="0"/>
        <w:adjustRightInd w:val="0"/>
        <w:spacing w:line="192" w:lineRule="auto"/>
        <w:outlineLvl w:val="0"/>
        <w:rPr>
          <w:b/>
          <w:sz w:val="20"/>
          <w:szCs w:val="20"/>
        </w:rPr>
      </w:pPr>
    </w:p>
    <w:p w14:paraId="101C919C" w14:textId="091EB20A" w:rsidR="00FE56A5" w:rsidRPr="009C4D21" w:rsidRDefault="00FE56A5" w:rsidP="00AB1A91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Подписи сторон:</w:t>
      </w:r>
    </w:p>
    <w:p w14:paraId="7EBDF5A1" w14:textId="6B951367" w:rsidR="00817FB3" w:rsidRPr="009C4D21" w:rsidRDefault="00817FB3" w:rsidP="00AB1A91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b/>
          <w:sz w:val="20"/>
          <w:szCs w:val="20"/>
        </w:rPr>
      </w:pPr>
    </w:p>
    <w:p w14:paraId="3EBA7F50" w14:textId="78CE4306" w:rsidR="00FE56A5" w:rsidRPr="009C4D21" w:rsidRDefault="00FE56A5" w:rsidP="00AB1A91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b/>
          <w:sz w:val="20"/>
          <w:szCs w:val="20"/>
        </w:rPr>
      </w:pPr>
    </w:p>
    <w:tbl>
      <w:tblPr>
        <w:tblStyle w:val="a4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283"/>
        <w:gridCol w:w="5125"/>
      </w:tblGrid>
      <w:tr w:rsidR="00817FB3" w:rsidRPr="009C4D21" w14:paraId="5D152511" w14:textId="77777777" w:rsidTr="00817FB3">
        <w:tc>
          <w:tcPr>
            <w:tcW w:w="5344" w:type="dxa"/>
          </w:tcPr>
          <w:p w14:paraId="0D322D72" w14:textId="1F628BE8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AC35D5E" w14:textId="77777777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14:paraId="59062DBA" w14:textId="46B628F1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817FB3" w:rsidRPr="009C4D21" w14:paraId="6BBDA223" w14:textId="77777777" w:rsidTr="00817FB3">
        <w:tc>
          <w:tcPr>
            <w:tcW w:w="5344" w:type="dxa"/>
            <w:tcBorders>
              <w:bottom w:val="single" w:sz="4" w:space="0" w:color="auto"/>
            </w:tcBorders>
          </w:tcPr>
          <w:p w14:paraId="03CEAFF7" w14:textId="229DF8DB" w:rsidR="00817FB3" w:rsidRPr="009C4D21" w:rsidRDefault="00817FB3" w:rsidP="00FE56A5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Cs/>
                <w:sz w:val="20"/>
                <w:szCs w:val="20"/>
              </w:rPr>
            </w:pPr>
            <w:r w:rsidRPr="009C4D21">
              <w:rPr>
                <w:bCs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E7E7E" wp14:editId="7657B813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-137160</wp:posOffset>
                      </wp:positionV>
                      <wp:extent cx="1096645" cy="335915"/>
                      <wp:effectExtent l="6985" t="9525" r="10795" b="698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64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2B2E0" id="Rectangle 9" o:spid="_x0000_s1026" style="position:absolute;margin-left:171.6pt;margin-top:-10.8pt;width:86.3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" strokeweight=".5pt"/>
                  </w:pict>
                </mc:Fallback>
              </mc:AlternateContent>
            </w:r>
            <w:r w:rsidRPr="009C4D21">
              <w:rPr>
                <w:bCs/>
                <w:sz w:val="20"/>
                <w:szCs w:val="20"/>
              </w:rPr>
              <w:t>Козлова Марина Николаевна</w:t>
            </w:r>
          </w:p>
          <w:p w14:paraId="0F3BD79E" w14:textId="0554084A" w:rsidR="00817FB3" w:rsidRPr="009C4D21" w:rsidRDefault="00817FB3" w:rsidP="00FE56A5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4B39CE5" w14:textId="77777777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05CB8518" w14:textId="50306482" w:rsidR="00817FB3" w:rsidRPr="00897CAE" w:rsidRDefault="00817FB3" w:rsidP="00897CA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bCs/>
                <w:sz w:val="20"/>
                <w:szCs w:val="20"/>
              </w:rPr>
            </w:pPr>
            <w:r w:rsidRPr="00897CAE">
              <w:rPr>
                <w:bCs/>
                <w:i/>
                <w:iCs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8898C6" wp14:editId="2FA69848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-135712</wp:posOffset>
                      </wp:positionV>
                      <wp:extent cx="1096645" cy="335915"/>
                      <wp:effectExtent l="0" t="0" r="27305" b="2603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64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3F70A" w14:textId="6B8CA4DE" w:rsidR="00897CAE" w:rsidRPr="00897CAE" w:rsidRDefault="00897CAE" w:rsidP="00897C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898C6" id="Rectangle 9" o:spid="_x0000_s1027" style="position:absolute;margin-left:156.95pt;margin-top:-10.7pt;width:86.3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" strokeweight=".5pt">
                      <v:textbox>
                        <w:txbxContent>
                          <w:p w14:paraId="6F23F70A" w14:textId="6B8CA4DE" w:rsidR="00897CAE" w:rsidRPr="00897CAE" w:rsidRDefault="00897CAE" w:rsidP="00897C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7FB3" w:rsidRPr="009C4D21" w14:paraId="55930AF5" w14:textId="77777777" w:rsidTr="00817FB3">
        <w:tc>
          <w:tcPr>
            <w:tcW w:w="5344" w:type="dxa"/>
            <w:tcBorders>
              <w:top w:val="single" w:sz="4" w:space="0" w:color="auto"/>
            </w:tcBorders>
          </w:tcPr>
          <w:p w14:paraId="6502104C" w14:textId="1D11EEE9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i/>
                <w:iCs/>
                <w:sz w:val="20"/>
                <w:szCs w:val="20"/>
              </w:rPr>
            </w:pPr>
            <w:r w:rsidRPr="009C4D21">
              <w:rPr>
                <w:bCs/>
                <w:i/>
                <w:iCs/>
                <w:sz w:val="20"/>
                <w:szCs w:val="20"/>
              </w:rPr>
              <w:t>(фамилия, имя, отчество (при наличии) и подпись единоличного исполнительного органа фонда)</w:t>
            </w:r>
          </w:p>
        </w:tc>
        <w:tc>
          <w:tcPr>
            <w:tcW w:w="283" w:type="dxa"/>
          </w:tcPr>
          <w:p w14:paraId="5931B1AF" w14:textId="77777777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1B382FEB" w14:textId="2BC30155" w:rsidR="00817FB3" w:rsidRPr="009C4D21" w:rsidRDefault="00817FB3" w:rsidP="00AB1A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i/>
                <w:iCs/>
                <w:sz w:val="20"/>
                <w:szCs w:val="20"/>
              </w:rPr>
            </w:pPr>
            <w:r w:rsidRPr="009C4D21">
              <w:rPr>
                <w:bCs/>
                <w:i/>
                <w:iCs/>
                <w:sz w:val="20"/>
                <w:szCs w:val="20"/>
              </w:rPr>
              <w:t>(подпись застрахованного лица)</w:t>
            </w:r>
          </w:p>
        </w:tc>
      </w:tr>
    </w:tbl>
    <w:p w14:paraId="32D57E3D" w14:textId="6CDABD44" w:rsidR="00817FB3" w:rsidRPr="009C4D21" w:rsidRDefault="00817FB3" w:rsidP="00817FB3">
      <w:pPr>
        <w:autoSpaceDE w:val="0"/>
        <w:autoSpaceDN w:val="0"/>
        <w:adjustRightInd w:val="0"/>
        <w:jc w:val="both"/>
        <w:rPr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4D21">
        <w:rPr>
          <w:b/>
          <w:sz w:val="20"/>
          <w:szCs w:val="20"/>
        </w:rPr>
        <w:t>______________________________________________________________________________________________</w:t>
      </w:r>
    </w:p>
    <w:p w14:paraId="3B5C141A" w14:textId="689DC74B" w:rsidR="00817FB3" w:rsidRPr="009C4D21" w:rsidRDefault="00817FB3" w:rsidP="00AB1A91">
      <w:pPr>
        <w:autoSpaceDE w:val="0"/>
        <w:autoSpaceDN w:val="0"/>
        <w:adjustRightInd w:val="0"/>
        <w:spacing w:line="192" w:lineRule="auto"/>
        <w:ind w:left="180"/>
        <w:jc w:val="center"/>
        <w:outlineLvl w:val="0"/>
        <w:rPr>
          <w:b/>
          <w:sz w:val="20"/>
          <w:szCs w:val="20"/>
        </w:rPr>
      </w:pPr>
      <w:r w:rsidRPr="009C4D21">
        <w:rPr>
          <w:b/>
          <w:sz w:val="20"/>
          <w:szCs w:val="20"/>
        </w:rPr>
        <w:t>_</w:t>
      </w:r>
    </w:p>
    <w:p w14:paraId="0FABF331" w14:textId="55301069" w:rsidR="00FE56A5" w:rsidRPr="009C4D21" w:rsidRDefault="00FE56A5" w:rsidP="00FE56A5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&lt;1&gt; Собрание законодательства Российской Федерации, 1998, № 19, ст. 2071; 2018, № 32, ст. 5115.</w:t>
      </w:r>
    </w:p>
    <w:p w14:paraId="529D56B2" w14:textId="017E540F" w:rsidR="00FE56A5" w:rsidRPr="009C4D21" w:rsidRDefault="00FE56A5" w:rsidP="00FE56A5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&lt;2&gt;</w:t>
      </w:r>
      <w:r w:rsidRPr="009C4D21" w:rsidDel="00B361B7">
        <w:rPr>
          <w:i/>
          <w:iCs/>
          <w:sz w:val="20"/>
          <w:szCs w:val="20"/>
        </w:rPr>
        <w:t xml:space="preserve"> </w:t>
      </w:r>
      <w:r w:rsidRPr="009C4D21">
        <w:rPr>
          <w:i/>
          <w:iCs/>
          <w:sz w:val="20"/>
          <w:szCs w:val="20"/>
        </w:rPr>
        <w:t>Собрание законодательства Российской Федерации, 2013, № 52, ст. 6989; 2018, № 41, ст. 6190.</w:t>
      </w:r>
    </w:p>
    <w:p w14:paraId="7913D7D5" w14:textId="715579E7" w:rsidR="00FE56A5" w:rsidRPr="009C4D21" w:rsidRDefault="00FE56A5" w:rsidP="00FE56A5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&lt;3&gt; Собрание законодательства Российской Федерации, 2011, № 49, ст. 7038; 2018, № 41, ст. 6190.</w:t>
      </w:r>
    </w:p>
    <w:p w14:paraId="094BF92C" w14:textId="4B750E46" w:rsidR="00FE56A5" w:rsidRPr="009C4D21" w:rsidRDefault="00FE56A5" w:rsidP="00FE56A5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>&lt;4&gt; Собрание законодательства Российской Федерации, 2013, № 52, ст. 6987; 2018, № 32, ст.5115.</w:t>
      </w:r>
    </w:p>
    <w:p w14:paraId="42A2CAF3" w14:textId="0B1E1965" w:rsidR="00FE56A5" w:rsidRPr="009C4D21" w:rsidRDefault="00FE56A5" w:rsidP="00FE56A5">
      <w:pPr>
        <w:autoSpaceDE w:val="0"/>
        <w:autoSpaceDN w:val="0"/>
        <w:adjustRightInd w:val="0"/>
        <w:spacing w:line="192" w:lineRule="auto"/>
        <w:ind w:left="180"/>
        <w:jc w:val="both"/>
        <w:outlineLvl w:val="0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&lt;5&gt; Собрание законодательства Российской Федерации, 2013, № 52, ст. 6965; 2019, № 10, ст. 895. </w:t>
      </w:r>
    </w:p>
    <w:p w14:paraId="7A50AE6E" w14:textId="7AE92A86" w:rsidR="00FE56A5" w:rsidRPr="009C4D21" w:rsidRDefault="00FE56A5" w:rsidP="00FE56A5">
      <w:pPr>
        <w:autoSpaceDE w:val="0"/>
        <w:autoSpaceDN w:val="0"/>
        <w:adjustRightInd w:val="0"/>
        <w:spacing w:line="192" w:lineRule="auto"/>
        <w:ind w:firstLine="181"/>
        <w:jc w:val="both"/>
        <w:rPr>
          <w:i/>
          <w:iCs/>
          <w:sz w:val="20"/>
          <w:szCs w:val="20"/>
        </w:rPr>
      </w:pPr>
      <w:r w:rsidRPr="009C4D21">
        <w:rPr>
          <w:i/>
          <w:iCs/>
          <w:sz w:val="20"/>
          <w:szCs w:val="20"/>
        </w:rPr>
        <w:t xml:space="preserve">&lt;6&gt; Пункт заполняется по решению застрахованного лица. </w:t>
      </w:r>
    </w:p>
    <w:p w14:paraId="7E886395" w14:textId="5D0D1276" w:rsidR="00AB1A91" w:rsidRPr="006963B0" w:rsidRDefault="00FE56A5" w:rsidP="006963B0">
      <w:pPr>
        <w:autoSpaceDE w:val="0"/>
        <w:autoSpaceDN w:val="0"/>
        <w:adjustRightInd w:val="0"/>
        <w:spacing w:line="192" w:lineRule="auto"/>
        <w:ind w:left="180"/>
        <w:outlineLvl w:val="0"/>
        <w:rPr>
          <w:b/>
          <w:sz w:val="20"/>
          <w:szCs w:val="20"/>
        </w:rPr>
        <w:sectPr w:rsidR="00AB1A91" w:rsidRPr="006963B0" w:rsidSect="00AB1A91">
          <w:type w:val="continuous"/>
          <w:pgSz w:w="11906" w:h="16840"/>
          <w:pgMar w:top="180" w:right="424" w:bottom="510" w:left="540" w:header="180" w:footer="256" w:gutter="0"/>
          <w:pgNumType w:start="1"/>
          <w:cols w:space="284"/>
          <w:noEndnote/>
          <w:titlePg/>
        </w:sectPr>
      </w:pPr>
      <w:r w:rsidRPr="009C4D21">
        <w:rPr>
          <w:i/>
          <w:iCs/>
          <w:sz w:val="20"/>
          <w:szCs w:val="20"/>
        </w:rPr>
        <w:t>&lt;7&gt; Собрание законодательства Российской Федерации, 2014, № 32, ст. 4483; 2015, № 6, ст. 975.</w:t>
      </w:r>
    </w:p>
    <w:p w14:paraId="4548C3B4" w14:textId="4987583F" w:rsidR="00987B3C" w:rsidRPr="00B85D83" w:rsidRDefault="00987B3C" w:rsidP="00897CAE">
      <w:pPr>
        <w:autoSpaceDE w:val="0"/>
        <w:autoSpaceDN w:val="0"/>
        <w:adjustRightInd w:val="0"/>
        <w:jc w:val="both"/>
        <w:outlineLvl w:val="0"/>
        <w:rPr>
          <w:i/>
          <w:iCs/>
          <w:sz w:val="20"/>
          <w:szCs w:val="20"/>
        </w:rPr>
      </w:pPr>
    </w:p>
    <w:sectPr w:rsidR="00987B3C" w:rsidRPr="00B85D83" w:rsidSect="00AB1A91">
      <w:type w:val="continuous"/>
      <w:pgSz w:w="11906" w:h="16840"/>
      <w:pgMar w:top="180" w:right="424" w:bottom="510" w:left="540" w:header="180" w:footer="256" w:gutter="0"/>
      <w:pgNumType w:start="1"/>
      <w:cols w:num="2" w:space="284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3B9F" w14:textId="77777777" w:rsidR="00CE4EFD" w:rsidRDefault="00CE4EFD">
      <w:r>
        <w:separator/>
      </w:r>
    </w:p>
  </w:endnote>
  <w:endnote w:type="continuationSeparator" w:id="0">
    <w:p w14:paraId="6C39B12C" w14:textId="77777777" w:rsidR="00CE4EFD" w:rsidRDefault="00CE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2352" w14:textId="77777777" w:rsidR="00CE4EFD" w:rsidRDefault="00CE4EFD">
      <w:r>
        <w:separator/>
      </w:r>
    </w:p>
  </w:footnote>
  <w:footnote w:type="continuationSeparator" w:id="0">
    <w:p w14:paraId="5F8C7E2B" w14:textId="77777777" w:rsidR="00CE4EFD" w:rsidRDefault="00CE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1EDD" w14:textId="77777777" w:rsidR="00457291" w:rsidRDefault="00DA7277" w:rsidP="00DF68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729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95C70C" w14:textId="77777777" w:rsidR="00457291" w:rsidRDefault="00457291" w:rsidP="003F5B8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DAC" w14:textId="77777777" w:rsidR="00457291" w:rsidRPr="002679B0" w:rsidRDefault="00457291" w:rsidP="003F5B81">
    <w:pPr>
      <w:pStyle w:val="a6"/>
      <w:ind w:right="36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58855"/>
      <w:docPartObj>
        <w:docPartGallery w:val="Page Numbers (Top of Page)"/>
        <w:docPartUnique/>
      </w:docPartObj>
    </w:sdtPr>
    <w:sdtEndPr/>
    <w:sdtContent>
      <w:p w14:paraId="429889CC" w14:textId="1CE0C8C0" w:rsidR="00457291" w:rsidRDefault="004058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B39B6" w14:textId="77777777" w:rsidR="00457291" w:rsidRDefault="004572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339"/>
    <w:multiLevelType w:val="hybridMultilevel"/>
    <w:tmpl w:val="C4F6C36A"/>
    <w:lvl w:ilvl="0" w:tplc="5D808D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3C1474"/>
    <w:multiLevelType w:val="hybridMultilevel"/>
    <w:tmpl w:val="79ECC75C"/>
    <w:lvl w:ilvl="0" w:tplc="90A0F1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C633CE"/>
    <w:multiLevelType w:val="hybridMultilevel"/>
    <w:tmpl w:val="57AE130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590283"/>
    <w:multiLevelType w:val="hybridMultilevel"/>
    <w:tmpl w:val="1004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77FB"/>
    <w:multiLevelType w:val="hybridMultilevel"/>
    <w:tmpl w:val="50540A38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6C27"/>
    <w:multiLevelType w:val="hybridMultilevel"/>
    <w:tmpl w:val="B1021AFA"/>
    <w:lvl w:ilvl="0" w:tplc="8092C40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F0C"/>
    <w:multiLevelType w:val="multilevel"/>
    <w:tmpl w:val="D9985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0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BF"/>
    <w:rsid w:val="00002E44"/>
    <w:rsid w:val="00007299"/>
    <w:rsid w:val="00007BC7"/>
    <w:rsid w:val="00010595"/>
    <w:rsid w:val="00013E43"/>
    <w:rsid w:val="000143CE"/>
    <w:rsid w:val="00015C3E"/>
    <w:rsid w:val="00015DCB"/>
    <w:rsid w:val="0002381A"/>
    <w:rsid w:val="00030F15"/>
    <w:rsid w:val="000331EE"/>
    <w:rsid w:val="00043FEA"/>
    <w:rsid w:val="00062618"/>
    <w:rsid w:val="0006546E"/>
    <w:rsid w:val="000660A8"/>
    <w:rsid w:val="00070AD6"/>
    <w:rsid w:val="000737AA"/>
    <w:rsid w:val="00073952"/>
    <w:rsid w:val="00073AB7"/>
    <w:rsid w:val="00075006"/>
    <w:rsid w:val="00077AC7"/>
    <w:rsid w:val="0008249C"/>
    <w:rsid w:val="0008287B"/>
    <w:rsid w:val="000853BA"/>
    <w:rsid w:val="00090063"/>
    <w:rsid w:val="00092309"/>
    <w:rsid w:val="00094B24"/>
    <w:rsid w:val="000A2004"/>
    <w:rsid w:val="000A3998"/>
    <w:rsid w:val="000A6FC8"/>
    <w:rsid w:val="000A7CB7"/>
    <w:rsid w:val="000B20D8"/>
    <w:rsid w:val="000B26B4"/>
    <w:rsid w:val="000B4ADF"/>
    <w:rsid w:val="000B4D99"/>
    <w:rsid w:val="000C1936"/>
    <w:rsid w:val="000C4750"/>
    <w:rsid w:val="000C6817"/>
    <w:rsid w:val="000C7D46"/>
    <w:rsid w:val="000D4A99"/>
    <w:rsid w:val="000E68D4"/>
    <w:rsid w:val="000F18C5"/>
    <w:rsid w:val="00100DEA"/>
    <w:rsid w:val="001012E8"/>
    <w:rsid w:val="0010291B"/>
    <w:rsid w:val="0010295C"/>
    <w:rsid w:val="00103D97"/>
    <w:rsid w:val="00110069"/>
    <w:rsid w:val="00111472"/>
    <w:rsid w:val="00112911"/>
    <w:rsid w:val="00113118"/>
    <w:rsid w:val="00114981"/>
    <w:rsid w:val="001162EB"/>
    <w:rsid w:val="00116D4F"/>
    <w:rsid w:val="0011722B"/>
    <w:rsid w:val="001178C8"/>
    <w:rsid w:val="001216E2"/>
    <w:rsid w:val="001252F0"/>
    <w:rsid w:val="00125698"/>
    <w:rsid w:val="00126338"/>
    <w:rsid w:val="0012677A"/>
    <w:rsid w:val="00130BEE"/>
    <w:rsid w:val="00135E0D"/>
    <w:rsid w:val="00137F3C"/>
    <w:rsid w:val="001412A3"/>
    <w:rsid w:val="0014282D"/>
    <w:rsid w:val="00143297"/>
    <w:rsid w:val="001436B3"/>
    <w:rsid w:val="001465A1"/>
    <w:rsid w:val="00146DDF"/>
    <w:rsid w:val="00154F5F"/>
    <w:rsid w:val="001576BC"/>
    <w:rsid w:val="00164F59"/>
    <w:rsid w:val="00166AAB"/>
    <w:rsid w:val="00167430"/>
    <w:rsid w:val="001679B2"/>
    <w:rsid w:val="00171914"/>
    <w:rsid w:val="0017456B"/>
    <w:rsid w:val="0017506A"/>
    <w:rsid w:val="00176A74"/>
    <w:rsid w:val="00181F62"/>
    <w:rsid w:val="00183A01"/>
    <w:rsid w:val="001843E4"/>
    <w:rsid w:val="0018624D"/>
    <w:rsid w:val="001865E4"/>
    <w:rsid w:val="00187A24"/>
    <w:rsid w:val="001901B3"/>
    <w:rsid w:val="001905E3"/>
    <w:rsid w:val="001A3B25"/>
    <w:rsid w:val="001A4C8D"/>
    <w:rsid w:val="001B2472"/>
    <w:rsid w:val="001B387D"/>
    <w:rsid w:val="001B54B4"/>
    <w:rsid w:val="001B5D89"/>
    <w:rsid w:val="001C1902"/>
    <w:rsid w:val="001C2820"/>
    <w:rsid w:val="001C493E"/>
    <w:rsid w:val="001C692B"/>
    <w:rsid w:val="001D2334"/>
    <w:rsid w:val="001D32EE"/>
    <w:rsid w:val="001E201E"/>
    <w:rsid w:val="001E2406"/>
    <w:rsid w:val="001E3DCE"/>
    <w:rsid w:val="001E7B72"/>
    <w:rsid w:val="001F2C3F"/>
    <w:rsid w:val="001F2EEE"/>
    <w:rsid w:val="00211ABA"/>
    <w:rsid w:val="00216AE2"/>
    <w:rsid w:val="00220997"/>
    <w:rsid w:val="00220D0E"/>
    <w:rsid w:val="00222000"/>
    <w:rsid w:val="00224A52"/>
    <w:rsid w:val="002323FA"/>
    <w:rsid w:val="00235249"/>
    <w:rsid w:val="00247351"/>
    <w:rsid w:val="002473A7"/>
    <w:rsid w:val="00247B4F"/>
    <w:rsid w:val="00254061"/>
    <w:rsid w:val="00256F82"/>
    <w:rsid w:val="002618DF"/>
    <w:rsid w:val="00263FE9"/>
    <w:rsid w:val="00264CEE"/>
    <w:rsid w:val="002679B0"/>
    <w:rsid w:val="00274108"/>
    <w:rsid w:val="00275912"/>
    <w:rsid w:val="00275ADD"/>
    <w:rsid w:val="00276201"/>
    <w:rsid w:val="00280959"/>
    <w:rsid w:val="00281578"/>
    <w:rsid w:val="00284841"/>
    <w:rsid w:val="00292488"/>
    <w:rsid w:val="002A0F54"/>
    <w:rsid w:val="002A351B"/>
    <w:rsid w:val="002A6736"/>
    <w:rsid w:val="002B06E3"/>
    <w:rsid w:val="002B12FA"/>
    <w:rsid w:val="002B183D"/>
    <w:rsid w:val="002B3337"/>
    <w:rsid w:val="002B66E3"/>
    <w:rsid w:val="002C5153"/>
    <w:rsid w:val="002D019A"/>
    <w:rsid w:val="002D2617"/>
    <w:rsid w:val="002D72FD"/>
    <w:rsid w:val="002E0A6E"/>
    <w:rsid w:val="002E661E"/>
    <w:rsid w:val="002E7F3D"/>
    <w:rsid w:val="002F2892"/>
    <w:rsid w:val="002F2CDA"/>
    <w:rsid w:val="002F6E79"/>
    <w:rsid w:val="003000D7"/>
    <w:rsid w:val="00301BC7"/>
    <w:rsid w:val="00302278"/>
    <w:rsid w:val="003060B9"/>
    <w:rsid w:val="00310308"/>
    <w:rsid w:val="0031239B"/>
    <w:rsid w:val="00316C5F"/>
    <w:rsid w:val="003209D6"/>
    <w:rsid w:val="00321BC5"/>
    <w:rsid w:val="0032513B"/>
    <w:rsid w:val="0034174D"/>
    <w:rsid w:val="003423AB"/>
    <w:rsid w:val="00344083"/>
    <w:rsid w:val="00352CB2"/>
    <w:rsid w:val="003537D7"/>
    <w:rsid w:val="00357D04"/>
    <w:rsid w:val="00357F55"/>
    <w:rsid w:val="0036652C"/>
    <w:rsid w:val="00375605"/>
    <w:rsid w:val="0037724C"/>
    <w:rsid w:val="00385B6C"/>
    <w:rsid w:val="00390901"/>
    <w:rsid w:val="00393051"/>
    <w:rsid w:val="00395A50"/>
    <w:rsid w:val="003A21C9"/>
    <w:rsid w:val="003A2B6B"/>
    <w:rsid w:val="003A7037"/>
    <w:rsid w:val="003A7F37"/>
    <w:rsid w:val="003B0AEF"/>
    <w:rsid w:val="003B440E"/>
    <w:rsid w:val="003B4545"/>
    <w:rsid w:val="003B544C"/>
    <w:rsid w:val="003B555E"/>
    <w:rsid w:val="003C0299"/>
    <w:rsid w:val="003C255A"/>
    <w:rsid w:val="003C6E3D"/>
    <w:rsid w:val="003D01C0"/>
    <w:rsid w:val="003D0E56"/>
    <w:rsid w:val="003D515D"/>
    <w:rsid w:val="003D658B"/>
    <w:rsid w:val="003D6A92"/>
    <w:rsid w:val="003E02C8"/>
    <w:rsid w:val="003E26B0"/>
    <w:rsid w:val="003E48EA"/>
    <w:rsid w:val="003E76B2"/>
    <w:rsid w:val="003F03F2"/>
    <w:rsid w:val="003F06F9"/>
    <w:rsid w:val="003F12A8"/>
    <w:rsid w:val="003F12CC"/>
    <w:rsid w:val="003F5B81"/>
    <w:rsid w:val="003F5D6B"/>
    <w:rsid w:val="003F6BB7"/>
    <w:rsid w:val="003F7CBF"/>
    <w:rsid w:val="00400D7B"/>
    <w:rsid w:val="00400F6C"/>
    <w:rsid w:val="00400F7B"/>
    <w:rsid w:val="00401E24"/>
    <w:rsid w:val="0040581B"/>
    <w:rsid w:val="00407132"/>
    <w:rsid w:val="0041658E"/>
    <w:rsid w:val="00417075"/>
    <w:rsid w:val="004230AA"/>
    <w:rsid w:val="00423505"/>
    <w:rsid w:val="0042591C"/>
    <w:rsid w:val="00425FCC"/>
    <w:rsid w:val="0043013F"/>
    <w:rsid w:val="00430CDD"/>
    <w:rsid w:val="0043143C"/>
    <w:rsid w:val="004339E7"/>
    <w:rsid w:val="00434962"/>
    <w:rsid w:val="00442C93"/>
    <w:rsid w:val="0044387C"/>
    <w:rsid w:val="00451634"/>
    <w:rsid w:val="00452285"/>
    <w:rsid w:val="00454672"/>
    <w:rsid w:val="00457291"/>
    <w:rsid w:val="0046322D"/>
    <w:rsid w:val="00463BCA"/>
    <w:rsid w:val="00464636"/>
    <w:rsid w:val="004651DE"/>
    <w:rsid w:val="00473C08"/>
    <w:rsid w:val="00475BCB"/>
    <w:rsid w:val="00485966"/>
    <w:rsid w:val="004871C9"/>
    <w:rsid w:val="00490436"/>
    <w:rsid w:val="004909FF"/>
    <w:rsid w:val="0049207D"/>
    <w:rsid w:val="0049362A"/>
    <w:rsid w:val="00497902"/>
    <w:rsid w:val="004A3546"/>
    <w:rsid w:val="004A639E"/>
    <w:rsid w:val="004B1ABB"/>
    <w:rsid w:val="004B3706"/>
    <w:rsid w:val="004B59D9"/>
    <w:rsid w:val="004B69B0"/>
    <w:rsid w:val="004C3958"/>
    <w:rsid w:val="004C4051"/>
    <w:rsid w:val="004C4406"/>
    <w:rsid w:val="004D1CCD"/>
    <w:rsid w:val="004D2A78"/>
    <w:rsid w:val="004D371F"/>
    <w:rsid w:val="004D48B2"/>
    <w:rsid w:val="004D614C"/>
    <w:rsid w:val="004D7EE2"/>
    <w:rsid w:val="004E398C"/>
    <w:rsid w:val="004E79B9"/>
    <w:rsid w:val="004F3D5D"/>
    <w:rsid w:val="004F580B"/>
    <w:rsid w:val="004F6A4A"/>
    <w:rsid w:val="004F6ACF"/>
    <w:rsid w:val="0050553F"/>
    <w:rsid w:val="00506383"/>
    <w:rsid w:val="00511DD4"/>
    <w:rsid w:val="00513098"/>
    <w:rsid w:val="0051457E"/>
    <w:rsid w:val="00517362"/>
    <w:rsid w:val="005242BB"/>
    <w:rsid w:val="00526A20"/>
    <w:rsid w:val="00530326"/>
    <w:rsid w:val="00532462"/>
    <w:rsid w:val="005335AE"/>
    <w:rsid w:val="00537AFD"/>
    <w:rsid w:val="00544495"/>
    <w:rsid w:val="00550B21"/>
    <w:rsid w:val="005523E9"/>
    <w:rsid w:val="00555CDD"/>
    <w:rsid w:val="005626CF"/>
    <w:rsid w:val="00564911"/>
    <w:rsid w:val="00566AB5"/>
    <w:rsid w:val="00566EEA"/>
    <w:rsid w:val="00567FB5"/>
    <w:rsid w:val="00571288"/>
    <w:rsid w:val="0057314F"/>
    <w:rsid w:val="005766F6"/>
    <w:rsid w:val="005767F9"/>
    <w:rsid w:val="00577B40"/>
    <w:rsid w:val="005832F0"/>
    <w:rsid w:val="005A055F"/>
    <w:rsid w:val="005A4AAB"/>
    <w:rsid w:val="005A5FC7"/>
    <w:rsid w:val="005B0199"/>
    <w:rsid w:val="005B083F"/>
    <w:rsid w:val="005B090C"/>
    <w:rsid w:val="005B0CE0"/>
    <w:rsid w:val="005B1316"/>
    <w:rsid w:val="005B6486"/>
    <w:rsid w:val="005C47AC"/>
    <w:rsid w:val="005C50EA"/>
    <w:rsid w:val="005C71A7"/>
    <w:rsid w:val="005D0C6D"/>
    <w:rsid w:val="005D2C70"/>
    <w:rsid w:val="005D32D8"/>
    <w:rsid w:val="005D454F"/>
    <w:rsid w:val="005D5C14"/>
    <w:rsid w:val="005D6114"/>
    <w:rsid w:val="005D688A"/>
    <w:rsid w:val="005E43F3"/>
    <w:rsid w:val="005F2F6A"/>
    <w:rsid w:val="005F6130"/>
    <w:rsid w:val="00602B24"/>
    <w:rsid w:val="006054B4"/>
    <w:rsid w:val="00605B19"/>
    <w:rsid w:val="00621B21"/>
    <w:rsid w:val="006259B4"/>
    <w:rsid w:val="00625F4D"/>
    <w:rsid w:val="0063167A"/>
    <w:rsid w:val="00637F6C"/>
    <w:rsid w:val="00640346"/>
    <w:rsid w:val="006429E0"/>
    <w:rsid w:val="0065027C"/>
    <w:rsid w:val="00650BFD"/>
    <w:rsid w:val="006517F8"/>
    <w:rsid w:val="006519C8"/>
    <w:rsid w:val="00651DF7"/>
    <w:rsid w:val="006555F8"/>
    <w:rsid w:val="00655BC1"/>
    <w:rsid w:val="00656283"/>
    <w:rsid w:val="006612AC"/>
    <w:rsid w:val="00664BE4"/>
    <w:rsid w:val="006664EC"/>
    <w:rsid w:val="006665ED"/>
    <w:rsid w:val="00672BB6"/>
    <w:rsid w:val="00672F27"/>
    <w:rsid w:val="0067347B"/>
    <w:rsid w:val="006750E9"/>
    <w:rsid w:val="00676422"/>
    <w:rsid w:val="00677BE4"/>
    <w:rsid w:val="00680F23"/>
    <w:rsid w:val="00681869"/>
    <w:rsid w:val="00681F6C"/>
    <w:rsid w:val="00693FC7"/>
    <w:rsid w:val="006963B0"/>
    <w:rsid w:val="006A18E4"/>
    <w:rsid w:val="006A483B"/>
    <w:rsid w:val="006A4AE1"/>
    <w:rsid w:val="006A541D"/>
    <w:rsid w:val="006A6857"/>
    <w:rsid w:val="006B7A4C"/>
    <w:rsid w:val="006C003A"/>
    <w:rsid w:val="006C6C8B"/>
    <w:rsid w:val="006C6E5C"/>
    <w:rsid w:val="006D0845"/>
    <w:rsid w:val="006D0A5A"/>
    <w:rsid w:val="006D1D26"/>
    <w:rsid w:val="006D293D"/>
    <w:rsid w:val="006D546D"/>
    <w:rsid w:val="006D7EE0"/>
    <w:rsid w:val="006E09C0"/>
    <w:rsid w:val="006E463E"/>
    <w:rsid w:val="006E7B7D"/>
    <w:rsid w:val="006F0095"/>
    <w:rsid w:val="006F4EC9"/>
    <w:rsid w:val="006F5965"/>
    <w:rsid w:val="00701C80"/>
    <w:rsid w:val="00711395"/>
    <w:rsid w:val="007119C8"/>
    <w:rsid w:val="00711F13"/>
    <w:rsid w:val="00712381"/>
    <w:rsid w:val="00715F93"/>
    <w:rsid w:val="00723B80"/>
    <w:rsid w:val="00723CC2"/>
    <w:rsid w:val="0072458E"/>
    <w:rsid w:val="00724AEF"/>
    <w:rsid w:val="0073272C"/>
    <w:rsid w:val="0073290F"/>
    <w:rsid w:val="00736C07"/>
    <w:rsid w:val="007407C7"/>
    <w:rsid w:val="00741581"/>
    <w:rsid w:val="00741F97"/>
    <w:rsid w:val="00742197"/>
    <w:rsid w:val="0075493C"/>
    <w:rsid w:val="0075683C"/>
    <w:rsid w:val="00761252"/>
    <w:rsid w:val="0077293E"/>
    <w:rsid w:val="00772B02"/>
    <w:rsid w:val="00775DC9"/>
    <w:rsid w:val="0078142E"/>
    <w:rsid w:val="00781A14"/>
    <w:rsid w:val="00782C0F"/>
    <w:rsid w:val="0078676F"/>
    <w:rsid w:val="007929DA"/>
    <w:rsid w:val="00792B2A"/>
    <w:rsid w:val="0079658D"/>
    <w:rsid w:val="007A2BCE"/>
    <w:rsid w:val="007A62D1"/>
    <w:rsid w:val="007B1C68"/>
    <w:rsid w:val="007B2DFA"/>
    <w:rsid w:val="007B6378"/>
    <w:rsid w:val="007B6D13"/>
    <w:rsid w:val="007C115A"/>
    <w:rsid w:val="007D0ABF"/>
    <w:rsid w:val="007D25FC"/>
    <w:rsid w:val="007D38F5"/>
    <w:rsid w:val="007D7F27"/>
    <w:rsid w:val="007E2601"/>
    <w:rsid w:val="007E62ED"/>
    <w:rsid w:val="00801AD9"/>
    <w:rsid w:val="008119E9"/>
    <w:rsid w:val="008167EB"/>
    <w:rsid w:val="00816CA9"/>
    <w:rsid w:val="00817FB3"/>
    <w:rsid w:val="00820E85"/>
    <w:rsid w:val="00821A5B"/>
    <w:rsid w:val="008229DE"/>
    <w:rsid w:val="00830820"/>
    <w:rsid w:val="0083181D"/>
    <w:rsid w:val="00833B5B"/>
    <w:rsid w:val="00833B93"/>
    <w:rsid w:val="008348CA"/>
    <w:rsid w:val="00837394"/>
    <w:rsid w:val="00840484"/>
    <w:rsid w:val="00851BD5"/>
    <w:rsid w:val="008538F5"/>
    <w:rsid w:val="00866085"/>
    <w:rsid w:val="008747D4"/>
    <w:rsid w:val="00875497"/>
    <w:rsid w:val="008758AF"/>
    <w:rsid w:val="008779C7"/>
    <w:rsid w:val="00887CDF"/>
    <w:rsid w:val="00890766"/>
    <w:rsid w:val="00892299"/>
    <w:rsid w:val="008938DB"/>
    <w:rsid w:val="00897CAE"/>
    <w:rsid w:val="008A1A04"/>
    <w:rsid w:val="008A1F73"/>
    <w:rsid w:val="008A2E03"/>
    <w:rsid w:val="008A3F53"/>
    <w:rsid w:val="008B099A"/>
    <w:rsid w:val="008B15DB"/>
    <w:rsid w:val="008B5856"/>
    <w:rsid w:val="008C0704"/>
    <w:rsid w:val="008C0777"/>
    <w:rsid w:val="008C1515"/>
    <w:rsid w:val="008C6768"/>
    <w:rsid w:val="008D1A54"/>
    <w:rsid w:val="008D4420"/>
    <w:rsid w:val="008D4C19"/>
    <w:rsid w:val="008D6DA8"/>
    <w:rsid w:val="008D76DE"/>
    <w:rsid w:val="008E2D66"/>
    <w:rsid w:val="008E398E"/>
    <w:rsid w:val="008F64E9"/>
    <w:rsid w:val="009021B9"/>
    <w:rsid w:val="00903A9B"/>
    <w:rsid w:val="00907AA6"/>
    <w:rsid w:val="009100D3"/>
    <w:rsid w:val="0091255C"/>
    <w:rsid w:val="009147A3"/>
    <w:rsid w:val="00917C22"/>
    <w:rsid w:val="00920ACF"/>
    <w:rsid w:val="00921012"/>
    <w:rsid w:val="00921ED3"/>
    <w:rsid w:val="00924BC9"/>
    <w:rsid w:val="009279F6"/>
    <w:rsid w:val="009314C2"/>
    <w:rsid w:val="0093305A"/>
    <w:rsid w:val="00935111"/>
    <w:rsid w:val="009354B0"/>
    <w:rsid w:val="00936058"/>
    <w:rsid w:val="009379D4"/>
    <w:rsid w:val="0094067B"/>
    <w:rsid w:val="00952606"/>
    <w:rsid w:val="00953031"/>
    <w:rsid w:val="009544AC"/>
    <w:rsid w:val="00957DAD"/>
    <w:rsid w:val="00967E46"/>
    <w:rsid w:val="009766FD"/>
    <w:rsid w:val="009853F5"/>
    <w:rsid w:val="00987467"/>
    <w:rsid w:val="00987B3C"/>
    <w:rsid w:val="00987DCD"/>
    <w:rsid w:val="00993898"/>
    <w:rsid w:val="009A0994"/>
    <w:rsid w:val="009A0D72"/>
    <w:rsid w:val="009A2639"/>
    <w:rsid w:val="009A3104"/>
    <w:rsid w:val="009B2F35"/>
    <w:rsid w:val="009B3D0E"/>
    <w:rsid w:val="009B3E00"/>
    <w:rsid w:val="009C07C8"/>
    <w:rsid w:val="009C4D21"/>
    <w:rsid w:val="009C5F29"/>
    <w:rsid w:val="009D46DC"/>
    <w:rsid w:val="009D5EDB"/>
    <w:rsid w:val="009D608D"/>
    <w:rsid w:val="009E176D"/>
    <w:rsid w:val="009E23FB"/>
    <w:rsid w:val="009E2C9E"/>
    <w:rsid w:val="009E65A8"/>
    <w:rsid w:val="009E7DC2"/>
    <w:rsid w:val="009F13A8"/>
    <w:rsid w:val="009F658B"/>
    <w:rsid w:val="00A0094F"/>
    <w:rsid w:val="00A009C1"/>
    <w:rsid w:val="00A03A56"/>
    <w:rsid w:val="00A10527"/>
    <w:rsid w:val="00A10F9A"/>
    <w:rsid w:val="00A112AB"/>
    <w:rsid w:val="00A11EDA"/>
    <w:rsid w:val="00A1439B"/>
    <w:rsid w:val="00A151F7"/>
    <w:rsid w:val="00A15935"/>
    <w:rsid w:val="00A23D56"/>
    <w:rsid w:val="00A2545E"/>
    <w:rsid w:val="00A323FC"/>
    <w:rsid w:val="00A3495B"/>
    <w:rsid w:val="00A361A8"/>
    <w:rsid w:val="00A47A49"/>
    <w:rsid w:val="00A5557B"/>
    <w:rsid w:val="00A555D6"/>
    <w:rsid w:val="00A60EE1"/>
    <w:rsid w:val="00A65288"/>
    <w:rsid w:val="00A720AA"/>
    <w:rsid w:val="00A7574E"/>
    <w:rsid w:val="00A83E77"/>
    <w:rsid w:val="00A902CA"/>
    <w:rsid w:val="00A92B5F"/>
    <w:rsid w:val="00A93A8D"/>
    <w:rsid w:val="00A947EB"/>
    <w:rsid w:val="00A97B67"/>
    <w:rsid w:val="00A97E23"/>
    <w:rsid w:val="00AA1AFD"/>
    <w:rsid w:val="00AA3377"/>
    <w:rsid w:val="00AA42EF"/>
    <w:rsid w:val="00AA5F46"/>
    <w:rsid w:val="00AB0A9B"/>
    <w:rsid w:val="00AB0FA7"/>
    <w:rsid w:val="00AB10BA"/>
    <w:rsid w:val="00AB1A91"/>
    <w:rsid w:val="00AB5464"/>
    <w:rsid w:val="00AB7D0B"/>
    <w:rsid w:val="00AC3767"/>
    <w:rsid w:val="00AD1797"/>
    <w:rsid w:val="00AD7483"/>
    <w:rsid w:val="00AE1106"/>
    <w:rsid w:val="00AE2324"/>
    <w:rsid w:val="00AE5AA1"/>
    <w:rsid w:val="00AE60CA"/>
    <w:rsid w:val="00AF1E14"/>
    <w:rsid w:val="00AF2D9E"/>
    <w:rsid w:val="00AF4385"/>
    <w:rsid w:val="00AF70F3"/>
    <w:rsid w:val="00B001C1"/>
    <w:rsid w:val="00B100BF"/>
    <w:rsid w:val="00B1059B"/>
    <w:rsid w:val="00B10FA0"/>
    <w:rsid w:val="00B11C50"/>
    <w:rsid w:val="00B13B02"/>
    <w:rsid w:val="00B178C3"/>
    <w:rsid w:val="00B21922"/>
    <w:rsid w:val="00B3411A"/>
    <w:rsid w:val="00B361B7"/>
    <w:rsid w:val="00B378A7"/>
    <w:rsid w:val="00B40937"/>
    <w:rsid w:val="00B44F89"/>
    <w:rsid w:val="00B527FA"/>
    <w:rsid w:val="00B600B9"/>
    <w:rsid w:val="00B6061D"/>
    <w:rsid w:val="00B61F94"/>
    <w:rsid w:val="00B70366"/>
    <w:rsid w:val="00B72B14"/>
    <w:rsid w:val="00B73E73"/>
    <w:rsid w:val="00B75AB3"/>
    <w:rsid w:val="00B75C58"/>
    <w:rsid w:val="00B7624C"/>
    <w:rsid w:val="00B772EA"/>
    <w:rsid w:val="00B8034A"/>
    <w:rsid w:val="00B8463F"/>
    <w:rsid w:val="00B85D83"/>
    <w:rsid w:val="00B860DD"/>
    <w:rsid w:val="00B907CE"/>
    <w:rsid w:val="00B94A6D"/>
    <w:rsid w:val="00B9715D"/>
    <w:rsid w:val="00BA0BE5"/>
    <w:rsid w:val="00BA3974"/>
    <w:rsid w:val="00BA3FDE"/>
    <w:rsid w:val="00BA5CFE"/>
    <w:rsid w:val="00BA79B7"/>
    <w:rsid w:val="00BB51D8"/>
    <w:rsid w:val="00BB6A17"/>
    <w:rsid w:val="00BB78A7"/>
    <w:rsid w:val="00BC050D"/>
    <w:rsid w:val="00BC36B0"/>
    <w:rsid w:val="00BC4950"/>
    <w:rsid w:val="00BD00B7"/>
    <w:rsid w:val="00BD3E1F"/>
    <w:rsid w:val="00BD435B"/>
    <w:rsid w:val="00BE2EB6"/>
    <w:rsid w:val="00BE2F20"/>
    <w:rsid w:val="00BE6930"/>
    <w:rsid w:val="00BF1745"/>
    <w:rsid w:val="00BF428A"/>
    <w:rsid w:val="00BF6F63"/>
    <w:rsid w:val="00C0119E"/>
    <w:rsid w:val="00C0189D"/>
    <w:rsid w:val="00C05150"/>
    <w:rsid w:val="00C117ED"/>
    <w:rsid w:val="00C11C71"/>
    <w:rsid w:val="00C14761"/>
    <w:rsid w:val="00C168D3"/>
    <w:rsid w:val="00C1728F"/>
    <w:rsid w:val="00C24A82"/>
    <w:rsid w:val="00C27522"/>
    <w:rsid w:val="00C30728"/>
    <w:rsid w:val="00C32C65"/>
    <w:rsid w:val="00C333E3"/>
    <w:rsid w:val="00C37D0F"/>
    <w:rsid w:val="00C4257B"/>
    <w:rsid w:val="00C45CE5"/>
    <w:rsid w:val="00C50737"/>
    <w:rsid w:val="00C53F80"/>
    <w:rsid w:val="00C64868"/>
    <w:rsid w:val="00C6575E"/>
    <w:rsid w:val="00C67AEB"/>
    <w:rsid w:val="00C73394"/>
    <w:rsid w:val="00C76EED"/>
    <w:rsid w:val="00C839FD"/>
    <w:rsid w:val="00C868AB"/>
    <w:rsid w:val="00C9480C"/>
    <w:rsid w:val="00C97475"/>
    <w:rsid w:val="00C97BAB"/>
    <w:rsid w:val="00CA15EA"/>
    <w:rsid w:val="00CA7260"/>
    <w:rsid w:val="00CB266E"/>
    <w:rsid w:val="00CB48D3"/>
    <w:rsid w:val="00CB58AD"/>
    <w:rsid w:val="00CB6ADA"/>
    <w:rsid w:val="00CC26CD"/>
    <w:rsid w:val="00CC3CA5"/>
    <w:rsid w:val="00CC61C6"/>
    <w:rsid w:val="00CC6DDD"/>
    <w:rsid w:val="00CD08AE"/>
    <w:rsid w:val="00CD2CCC"/>
    <w:rsid w:val="00CD3B2A"/>
    <w:rsid w:val="00CE30B2"/>
    <w:rsid w:val="00CE4EFD"/>
    <w:rsid w:val="00CE5887"/>
    <w:rsid w:val="00CF05A0"/>
    <w:rsid w:val="00CF0A9B"/>
    <w:rsid w:val="00CF2F72"/>
    <w:rsid w:val="00CF34FA"/>
    <w:rsid w:val="00CF5591"/>
    <w:rsid w:val="00CF7E64"/>
    <w:rsid w:val="00D00DCC"/>
    <w:rsid w:val="00D0148E"/>
    <w:rsid w:val="00D02FD9"/>
    <w:rsid w:val="00D033EE"/>
    <w:rsid w:val="00D035DB"/>
    <w:rsid w:val="00D0735E"/>
    <w:rsid w:val="00D10FE0"/>
    <w:rsid w:val="00D11022"/>
    <w:rsid w:val="00D2354F"/>
    <w:rsid w:val="00D27D48"/>
    <w:rsid w:val="00D32880"/>
    <w:rsid w:val="00D42C8B"/>
    <w:rsid w:val="00D440DA"/>
    <w:rsid w:val="00D45211"/>
    <w:rsid w:val="00D45F9D"/>
    <w:rsid w:val="00D5512C"/>
    <w:rsid w:val="00D558F9"/>
    <w:rsid w:val="00D63CE5"/>
    <w:rsid w:val="00D64BF9"/>
    <w:rsid w:val="00D64E4A"/>
    <w:rsid w:val="00D66EC1"/>
    <w:rsid w:val="00D67C80"/>
    <w:rsid w:val="00D72DDE"/>
    <w:rsid w:val="00D745FD"/>
    <w:rsid w:val="00D74C72"/>
    <w:rsid w:val="00D813FE"/>
    <w:rsid w:val="00D83EF5"/>
    <w:rsid w:val="00D856D9"/>
    <w:rsid w:val="00D914F4"/>
    <w:rsid w:val="00D95C9C"/>
    <w:rsid w:val="00D96A8E"/>
    <w:rsid w:val="00DA16DB"/>
    <w:rsid w:val="00DA1A4A"/>
    <w:rsid w:val="00DA2B8D"/>
    <w:rsid w:val="00DA3419"/>
    <w:rsid w:val="00DA426C"/>
    <w:rsid w:val="00DA5208"/>
    <w:rsid w:val="00DA5A1A"/>
    <w:rsid w:val="00DA7277"/>
    <w:rsid w:val="00DA7E1E"/>
    <w:rsid w:val="00DB371C"/>
    <w:rsid w:val="00DB7C36"/>
    <w:rsid w:val="00DC2F19"/>
    <w:rsid w:val="00DC750B"/>
    <w:rsid w:val="00DC76DF"/>
    <w:rsid w:val="00DD5919"/>
    <w:rsid w:val="00DD655F"/>
    <w:rsid w:val="00DD677A"/>
    <w:rsid w:val="00DD7B2A"/>
    <w:rsid w:val="00DE211C"/>
    <w:rsid w:val="00DE5A79"/>
    <w:rsid w:val="00DE6AF8"/>
    <w:rsid w:val="00DE7288"/>
    <w:rsid w:val="00DF4256"/>
    <w:rsid w:val="00DF44E3"/>
    <w:rsid w:val="00DF6834"/>
    <w:rsid w:val="00DF7824"/>
    <w:rsid w:val="00E03A34"/>
    <w:rsid w:val="00E04D68"/>
    <w:rsid w:val="00E05E11"/>
    <w:rsid w:val="00E12A53"/>
    <w:rsid w:val="00E16A32"/>
    <w:rsid w:val="00E22537"/>
    <w:rsid w:val="00E22C64"/>
    <w:rsid w:val="00E26870"/>
    <w:rsid w:val="00E27EAC"/>
    <w:rsid w:val="00E336D7"/>
    <w:rsid w:val="00E371A7"/>
    <w:rsid w:val="00E42B65"/>
    <w:rsid w:val="00E4529C"/>
    <w:rsid w:val="00E53E9B"/>
    <w:rsid w:val="00E57964"/>
    <w:rsid w:val="00E6656D"/>
    <w:rsid w:val="00E70B5D"/>
    <w:rsid w:val="00E8241E"/>
    <w:rsid w:val="00E83DB7"/>
    <w:rsid w:val="00E84F10"/>
    <w:rsid w:val="00E851EA"/>
    <w:rsid w:val="00E90A1B"/>
    <w:rsid w:val="00E93D73"/>
    <w:rsid w:val="00EB1BF2"/>
    <w:rsid w:val="00EB1D08"/>
    <w:rsid w:val="00EB1E83"/>
    <w:rsid w:val="00EB33A8"/>
    <w:rsid w:val="00EB5BB3"/>
    <w:rsid w:val="00EB682D"/>
    <w:rsid w:val="00EC1AB0"/>
    <w:rsid w:val="00EC55CA"/>
    <w:rsid w:val="00EC5789"/>
    <w:rsid w:val="00EC7675"/>
    <w:rsid w:val="00EC780F"/>
    <w:rsid w:val="00ED34A2"/>
    <w:rsid w:val="00ED3E48"/>
    <w:rsid w:val="00EE02D1"/>
    <w:rsid w:val="00EE0371"/>
    <w:rsid w:val="00EE1E64"/>
    <w:rsid w:val="00EE3CBA"/>
    <w:rsid w:val="00EE5E83"/>
    <w:rsid w:val="00EE7E08"/>
    <w:rsid w:val="00EF7472"/>
    <w:rsid w:val="00F10862"/>
    <w:rsid w:val="00F10A5A"/>
    <w:rsid w:val="00F114DB"/>
    <w:rsid w:val="00F1235F"/>
    <w:rsid w:val="00F12A01"/>
    <w:rsid w:val="00F1323E"/>
    <w:rsid w:val="00F16775"/>
    <w:rsid w:val="00F1683D"/>
    <w:rsid w:val="00F16FD4"/>
    <w:rsid w:val="00F20663"/>
    <w:rsid w:val="00F2349D"/>
    <w:rsid w:val="00F2417D"/>
    <w:rsid w:val="00F2444E"/>
    <w:rsid w:val="00F33471"/>
    <w:rsid w:val="00F343DF"/>
    <w:rsid w:val="00F35CC1"/>
    <w:rsid w:val="00F3662E"/>
    <w:rsid w:val="00F41E3B"/>
    <w:rsid w:val="00F50035"/>
    <w:rsid w:val="00F503AF"/>
    <w:rsid w:val="00F52031"/>
    <w:rsid w:val="00F521E2"/>
    <w:rsid w:val="00F53A94"/>
    <w:rsid w:val="00F53B4B"/>
    <w:rsid w:val="00F60FDA"/>
    <w:rsid w:val="00F62528"/>
    <w:rsid w:val="00F62584"/>
    <w:rsid w:val="00F7292A"/>
    <w:rsid w:val="00F77568"/>
    <w:rsid w:val="00F87201"/>
    <w:rsid w:val="00F92ABE"/>
    <w:rsid w:val="00F93F23"/>
    <w:rsid w:val="00FA005D"/>
    <w:rsid w:val="00FA03F0"/>
    <w:rsid w:val="00FA2275"/>
    <w:rsid w:val="00FA2C78"/>
    <w:rsid w:val="00FB4CBF"/>
    <w:rsid w:val="00FB4FAA"/>
    <w:rsid w:val="00FB4FF7"/>
    <w:rsid w:val="00FB5D67"/>
    <w:rsid w:val="00FB7096"/>
    <w:rsid w:val="00FC2C6C"/>
    <w:rsid w:val="00FD30E0"/>
    <w:rsid w:val="00FD7B8E"/>
    <w:rsid w:val="00FD7D83"/>
    <w:rsid w:val="00FE4DB9"/>
    <w:rsid w:val="00FE532C"/>
    <w:rsid w:val="00FE56A5"/>
    <w:rsid w:val="00FE5DED"/>
    <w:rsid w:val="00FF01F8"/>
    <w:rsid w:val="00FF090A"/>
    <w:rsid w:val="00FF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940"/>
  <w15:docId w15:val="{7882FAEB-636C-48F1-8A53-AFE6A02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0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00B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033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4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64F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64F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5">
    <w:name w:val="Îáû÷íûé"/>
    <w:rsid w:val="00164F59"/>
    <w:pPr>
      <w:widowControl w:val="0"/>
    </w:pPr>
  </w:style>
  <w:style w:type="paragraph" w:styleId="a6">
    <w:name w:val="header"/>
    <w:basedOn w:val="a"/>
    <w:link w:val="a7"/>
    <w:uiPriority w:val="99"/>
    <w:rsid w:val="003F5B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B81"/>
  </w:style>
  <w:style w:type="paragraph" w:styleId="a9">
    <w:name w:val="footer"/>
    <w:basedOn w:val="a"/>
    <w:link w:val="aa"/>
    <w:uiPriority w:val="99"/>
    <w:rsid w:val="00E93D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0E9"/>
    <w:rPr>
      <w:sz w:val="24"/>
      <w:szCs w:val="24"/>
    </w:rPr>
  </w:style>
  <w:style w:type="paragraph" w:styleId="ab">
    <w:name w:val="List Paragraph"/>
    <w:basedOn w:val="a"/>
    <w:uiPriority w:val="34"/>
    <w:qFormat/>
    <w:rsid w:val="006D0A5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316C5F"/>
    <w:rPr>
      <w:sz w:val="24"/>
      <w:szCs w:val="24"/>
    </w:rPr>
  </w:style>
  <w:style w:type="character" w:styleId="ac">
    <w:name w:val="annotation reference"/>
    <w:basedOn w:val="a0"/>
    <w:semiHidden/>
    <w:unhideWhenUsed/>
    <w:rsid w:val="0034408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4408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44083"/>
  </w:style>
  <w:style w:type="paragraph" w:styleId="af">
    <w:name w:val="annotation subject"/>
    <w:basedOn w:val="ad"/>
    <w:next w:val="ad"/>
    <w:link w:val="af0"/>
    <w:semiHidden/>
    <w:unhideWhenUsed/>
    <w:rsid w:val="0034408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44083"/>
    <w:rPr>
      <w:b/>
      <w:bCs/>
    </w:rPr>
  </w:style>
  <w:style w:type="character" w:styleId="af1">
    <w:name w:val="Hyperlink"/>
    <w:basedOn w:val="a0"/>
    <w:unhideWhenUsed/>
    <w:rsid w:val="00DB371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371C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63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7.xml"/><Relationship Id="rId26" Type="http://schemas.openxmlformats.org/officeDocument/2006/relationships/hyperlink" Target="consultantplus://offline/ref=5DA59A6164EF8C253D53D3402B3A7CDE2D734E4CAAEB2476A4D6A7E1DEwBf3H" TargetMode="External"/><Relationship Id="rId39" Type="http://schemas.openxmlformats.org/officeDocument/2006/relationships/customXml" Target="ink/ink11.xml"/><Relationship Id="rId21" Type="http://schemas.openxmlformats.org/officeDocument/2006/relationships/image" Target="media/image6.png"/><Relationship Id="rId34" Type="http://schemas.openxmlformats.org/officeDocument/2006/relationships/hyperlink" Target="consultantplus://offline/ref=D6CDDD87DF9253E2DC98A2817C6438B64D199B9D73F4F13438DC7FE029FA54396AF43FA22F6D1691D3045E75BDt3HAO" TargetMode="External"/><Relationship Id="rId42" Type="http://schemas.openxmlformats.org/officeDocument/2006/relationships/hyperlink" Target="mailto:npf169@rostecnpf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8.xml"/><Relationship Id="rId29" Type="http://schemas.openxmlformats.org/officeDocument/2006/relationships/hyperlink" Target="consultantplus://offline/ref=FD767A6FF24D407A91AAA9AA76B79122B8F3899D74DB2753B9235272AC7F02FE8DEBBF654FAA1ECD9A2F0CB6FC88009C5DFE2BB506DAF233ED2BN" TargetMode="External"/><Relationship Id="rId41" Type="http://schemas.openxmlformats.org/officeDocument/2006/relationships/customXml" Target="ink/ink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32" Type="http://schemas.openxmlformats.org/officeDocument/2006/relationships/hyperlink" Target="consultantplus://offline/ref=D6CDDD87DF9253E2DC98A2817C6438B64D189A9872F7F13438DC7FE029FA543978F467AE2C6D0990D1110824F8668E1E53C46909F7040AD1tFH0O" TargetMode="External"/><Relationship Id="rId37" Type="http://schemas.openxmlformats.org/officeDocument/2006/relationships/customXml" Target="ink/ink9.xml"/><Relationship Id="rId40" Type="http://schemas.openxmlformats.org/officeDocument/2006/relationships/customXml" Target="ink/ink1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hyperlink" Target="consultantplus://offline/ref=5DA59A6164EF8C253D53D3402B3A7CDE2D744F42AEEB2476A4D6A7E1DEwBf3H" TargetMode="External"/><Relationship Id="rId36" Type="http://schemas.openxmlformats.org/officeDocument/2006/relationships/hyperlink" Target="consultantplus://offline/ref=D6CDDD87DF9253E2DC98A2817C6438B64D1893977BFFF13438DC7FE029FA54396AF43FA22F6D1691D3045E75BDt3HAO" TargetMode="External"/><Relationship Id="rId10" Type="http://schemas.openxmlformats.org/officeDocument/2006/relationships/customXml" Target="ink/ink2.xml"/><Relationship Id="rId19" Type="http://schemas.openxmlformats.org/officeDocument/2006/relationships/image" Target="media/image5.png"/><Relationship Id="rId31" Type="http://schemas.openxmlformats.org/officeDocument/2006/relationships/hyperlink" Target="consultantplus://offline/ref=D6CDDD87DF9253E2DC98A2817C6438B64D199B9D73F4F13438DC7FE029FA543978F467AE2C6D0892D6110824F8668E1E53C46909F7040AD1tFH0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7.png"/><Relationship Id="rId27" Type="http://schemas.openxmlformats.org/officeDocument/2006/relationships/hyperlink" Target="consultantplus://offline/ref=5DA59A6164EF8C253D53D3402B3A7CDE2D734F40AFEA2476A4D6A7E1DEwBf3H" TargetMode="External"/><Relationship Id="rId30" Type="http://schemas.openxmlformats.org/officeDocument/2006/relationships/hyperlink" Target="consultantplus://offline/ref=FD767A6FF24D407A91AAA9AA76B79122B8F281977CD02753B9235272AC7F02FE9FEBE7694CAA00CE913A5AE7B9ED24N" TargetMode="External"/><Relationship Id="rId35" Type="http://schemas.openxmlformats.org/officeDocument/2006/relationships/hyperlink" Target="consultantplus://offline/ref=D6CDDD87DF9253E2DC98A2817C6438B64D199B9D73F4F13438DC7FE029FA543978F467AE2C6D0892D8110824F8668E1E53C46909F7040AD1tFH0O" TargetMode="External"/><Relationship Id="rId43" Type="http://schemas.openxmlformats.org/officeDocument/2006/relationships/fontTable" Target="fontTable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header" Target="header3.xml"/><Relationship Id="rId33" Type="http://schemas.openxmlformats.org/officeDocument/2006/relationships/hyperlink" Target="consultantplus://offline/ref=D6CDDD87DF9253E2DC98A2817C6438B64D199B9D73F4F13438DC7FE029FA543978F467AE2C6D0893D1110824F8668E1E53C46909F7040AD1tFH0O" TargetMode="External"/><Relationship Id="rId38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33.26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76 320,'-8'-10,"0"0,0 0,1 0,1-1,0-1,0 1,-6-19,9 22,0 0,1 0,0 0,0 0,1 0,0 0,0 0,1 0,0-1,1 1,0 0,3-14,-2 17,0 1,1 0,-1-1,1 1,0 0,0 0,0 1,1-1,0 1,-1-1,1 1,0 0,0 1,1-1,-1 1,1 0,-1 0,1 0,8-2,9-1,-1 0,1 1,24 0,-44 4,170-10,0 8,0 8,177 28,-327-30,149 24,-145-22,0 1,0 1,-1 1,29 15,-52-23,-1-1,1 1,-1 0,1 0,-1 0,1 0,-1 0,0 0,1 0,-1 0,0 1,0-1,0 0,0 1,0-1,0 1,-1-1,1 1,0-1,0 4,-1-4,0 1,0 0,-1-1,1 1,0-1,-1 1,1-1,-1 1,0-1,1 1,-1-1,0 0,0 1,0-1,0 0,0 0,0 0,-2 2,-7 5,0-1,-1 0,0 0,-16 7,21-11,-192 83,132-60,2 2,0 3,-68 45,129-74,1 0,-1-1,0 1,1 0,-1 1,1-1,0 0,0 1,0-1,0 1,0 0,1-1,-1 1,1 0,-2 4,3-5,0 0,1-1,-1 1,0 0,1-1,-1 1,1-1,0 1,0 0,-1-1,1 0,0 1,0-1,0 1,1-1,-1 0,0 0,0 0,1 0,-1 0,1 0,-1 0,1 0,-1 0,1-1,-1 1,1 0,0-1,1 1,34 11,1-1,-1-2,63 6,-92-14,61 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49.69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4:11.6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51.20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50.23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32.32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558 72,'-4'0,"-4"0,-4 0,6 2,8 1,6 1,-3 1,-12 0,-21-4,-23-6,-23-7,-16-3,-3-1,10 0,15 1,19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31.66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797 63,'-33'-2,"0"-1,-36-8,-2-1,-120-8,-208 5,433 19,60 14,8 2,340 28,-906-50,446 2,15-1,0 1,-1 0,1 0,0 0,-1 0,1 0,0 1,-1-1,1 1,0 0,0 0,-5 3,7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30.89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30.45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27.46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26.88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975 90,'-4'-2,"-15"-3,-14-1,-16-1,-13-1,-12 0,-9-3,-7-1,-4 1,5 3,2 2,5 3,10 1,14 1,12 2,13-1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25.56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0,'1250'0,"-1235"0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2T05:53:52.12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A47F-5270-4C87-B867-B0A9595C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типового договора</vt:lpstr>
    </vt:vector>
  </TitlesOfParts>
  <Company>Hewlett-Packard Company</Company>
  <LinksUpToDate>false</LinksUpToDate>
  <CharactersWithSpaces>30555</CharactersWithSpaces>
  <SharedDoc>false</SharedDoc>
  <HLinks>
    <vt:vector size="324" baseType="variant">
      <vt:variant>
        <vt:i4>6357094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consultantplus://offline/ref=5DA59A6164EF8C253D53D3402B3A7CDE2D734045ACE42476A4D6A7E1DEB3E63A2091B608513E43D5w8f4H</vt:lpwstr>
      </vt:variant>
      <vt:variant>
        <vt:lpwstr/>
      </vt:variant>
      <vt:variant>
        <vt:i4>5898244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5898325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6684727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6750263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6488119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6946870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7012406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6619190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131152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consultantplus://offline/ref=5DA59A6164EF8C253D53D3402B3A7CDE2D734E4CAAEB2476A4D6A7E1DEB3E63A2091B60A54w3fAH</vt:lpwstr>
      </vt:variant>
      <vt:variant>
        <vt:lpwstr/>
      </vt:variant>
      <vt:variant>
        <vt:i4>5898324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consultantplus://offline/ref=5DA59A6164EF8C253D53D3402B3A7CDE2D734046AFED2476A4D6A7E1DEwBf3H</vt:lpwstr>
      </vt:variant>
      <vt:variant>
        <vt:lpwstr/>
      </vt:variant>
      <vt:variant>
        <vt:i4>131152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consultantplus://offline/ref=5DA59A6164EF8C253D53D3402B3A7CDE2D734E4CAAEB2476A4D6A7E1DEB3E63A2091B60A54w3fAH</vt:lpwstr>
      </vt:variant>
      <vt:variant>
        <vt:lpwstr/>
      </vt:variant>
      <vt:variant>
        <vt:i4>5898241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6357094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consultantplus://offline/ref=5DA59A6164EF8C253D53D3402B3A7CDE2D734F40AFEA2476A4D6A7E1DEB3E63A2091B608513E42D5w8f6H</vt:lpwstr>
      </vt:variant>
      <vt:variant>
        <vt:lpwstr/>
      </vt:variant>
      <vt:variant>
        <vt:i4>6357089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consultantplus://offline/ref=5DA59A6164EF8C253D53D3402B3A7CDE2D744543AAEF2476A4D6A7E1DEB3E63A2091B608513E42D0w8fCH</vt:lpwstr>
      </vt:variant>
      <vt:variant>
        <vt:lpwstr/>
      </vt:variant>
      <vt:variant>
        <vt:i4>131160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consultantplus://offline/ref=5DA59A6164EF8C253D53D3402B3A7CDE2D734E4CAAEB2476A4D6A7E1DEB3E63A2091B60853w3f7H</vt:lpwstr>
      </vt:variant>
      <vt:variant>
        <vt:lpwstr/>
      </vt:variant>
      <vt:variant>
        <vt:i4>5898244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131155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consultantplus://offline/ref=5DA59A6164EF8C253D53D3402B3A7CDE2D734F40AFEA2476A4D6A7E1DEB3E63A2091B60057w3fDH</vt:lpwstr>
      </vt:variant>
      <vt:variant>
        <vt:lpwstr/>
      </vt:variant>
      <vt:variant>
        <vt:i4>131156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consultantplus://offline/ref=5DA59A6164EF8C253D53D3402B3A7CDE2D734F40AFEA2476A4D6A7E1DEB3E63A2091B60057w3fCH</vt:lpwstr>
      </vt:variant>
      <vt:variant>
        <vt:lpwstr/>
      </vt:variant>
      <vt:variant>
        <vt:i4>3211368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consultantplus://offline/ref=5DA59A6164EF8C253D53D3402B3A7CDE2D734F40AFEA2476A4D6A7E1DEB3E63A2091B608513Ew4f3H</vt:lpwstr>
      </vt:variant>
      <vt:variant>
        <vt:lpwstr/>
      </vt:variant>
      <vt:variant>
        <vt:i4>131157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consultantplus://offline/ref=5DA59A6164EF8C253D53D3402B3A7CDE2D734F40AFEA2476A4D6A7E1DEB3E63A2091B60056w3fCH</vt:lpwstr>
      </vt:variant>
      <vt:variant>
        <vt:lpwstr/>
      </vt:variant>
      <vt:variant>
        <vt:i4>3211372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consultantplus://offline/ref=5DA59A6164EF8C253D53D3402B3A7CDE2D734F40AFEA2476A4D6A7E1DEB3E63A2091B608513Ew4f7H</vt:lpwstr>
      </vt:variant>
      <vt:variant>
        <vt:lpwstr/>
      </vt:variant>
      <vt:variant>
        <vt:i4>5898244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6357094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consultantplus://offline/ref=5DA59A6164EF8C253D53D3402B3A7CDE2D734F40AFEA2476A4D6A7E1DEB3E63A2091B608513E42D5w8f6H</vt:lpwstr>
      </vt:variant>
      <vt:variant>
        <vt:lpwstr/>
      </vt:variant>
      <vt:variant>
        <vt:i4>5898332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consultantplus://offline/ref=5DA59A6164EF8C253D53D3402B3A7CDE2D734343A8E42476A4D6A7E1DEwBf3H</vt:lpwstr>
      </vt:variant>
      <vt:variant>
        <vt:lpwstr/>
      </vt:variant>
      <vt:variant>
        <vt:i4>5898321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consultantplus://offline/ref=5DA59A6164EF8C253D53D3402B3A7CDE2D734047ABED2476A4D6A7E1DEwBf3H</vt:lpwstr>
      </vt:variant>
      <vt:variant>
        <vt:lpwstr/>
      </vt:variant>
      <vt:variant>
        <vt:i4>6553652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5898241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5898241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consultantplus://offline/ref=5DA59A6164EF8C253D53D3402B3A7CDE2D734343A8E42476A4D6A7E1DEwBf3H</vt:lpwstr>
      </vt:variant>
      <vt:variant>
        <vt:lpwstr/>
      </vt:variant>
      <vt:variant>
        <vt:i4>5898321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consultantplus://offline/ref=5DA59A6164EF8C253D53D3402B3A7CDE2D734047ABED2476A4D6A7E1DEwBf3H</vt:lpwstr>
      </vt:variant>
      <vt:variant>
        <vt:lpwstr/>
      </vt:variant>
      <vt:variant>
        <vt:i4>5898241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5898244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5898330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consultantplus://offline/ref=5DA59A6164EF8C253D53D3402B3A7CDE2D734E42A9ED2476A4D6A7E1DEwBf3H</vt:lpwstr>
      </vt:variant>
      <vt:variant>
        <vt:lpwstr/>
      </vt:variant>
      <vt:variant>
        <vt:i4>5898325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5898241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consultantplus://offline/ref=5DA59A6164EF8C253D53D3402B3A7CDE2D734F47A5E52476A4D6A7E1DEwBf3H</vt:lpwstr>
      </vt:variant>
      <vt:variant>
        <vt:lpwstr/>
      </vt:variant>
      <vt:variant>
        <vt:i4>5898330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consultantplus://offline/ref=5DA59A6164EF8C253D53D3402B3A7CDE2D734E42A9ED2476A4D6A7E1DEwBf3H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consultantplus://offline/ref=5DA59A6164EF8C253D53D3402B3A7CDE2D734E4CAAEB2476A4D6A7E1DEB3E63A2091B608513E47D9w8f6H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consultantplus://offline/ref=5DA59A6164EF8C253D53D3402B3A7CDE2D734E4CAAEB2476A4D6A7E1DEB3E63A2091B60853w3f7H</vt:lpwstr>
      </vt:variant>
      <vt:variant>
        <vt:lpwstr/>
      </vt:variant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consultantplus://offline/ref=5DA59A6164EF8C253D53D3402B3A7CDE2D744F42AEEB2476A4D6A7E1DEB3E63A2091B608513E42D3w8f7H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consultantplus://offline/ref=5DA59A6164EF8C253D53D3402B3A7CDE2D744F42AEEB2476A4D6A7E1DEwBf3H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consultantplus://offline/ref=5DA59A6164EF8C253D53D3402B3A7CDE2D734F40AFEA2476A4D6A7E1DEwBf3H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consultantplus://offline/ref=5DA59A6164EF8C253D53D3402B3A7CDE2D744E46AEEE2476A4D6A7E1DEB3E63A2091B608513E42D1w8f4H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consultantplus://offline/ref=5DA59A6164EF8C253D53D3402B3A7CDE2D734E4CAAEB2476A4D6A7E1DEwBf3H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типового договора</dc:title>
  <dc:creator>a.burova</dc:creator>
  <cp:lastModifiedBy>Мязин Олег Владимирович</cp:lastModifiedBy>
  <cp:revision>2</cp:revision>
  <cp:lastPrinted>2022-02-22T11:35:00Z</cp:lastPrinted>
  <dcterms:created xsi:type="dcterms:W3CDTF">2022-03-03T12:58:00Z</dcterms:created>
  <dcterms:modified xsi:type="dcterms:W3CDTF">2022-03-03T12:58:00Z</dcterms:modified>
</cp:coreProperties>
</file>